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ED15" w14:textId="6EFEB5CD" w:rsidR="00410620" w:rsidRPr="00475A9B" w:rsidRDefault="00410620" w:rsidP="00410620">
      <w:pPr>
        <w:jc w:val="center"/>
        <w:rPr>
          <w:rFonts w:ascii="Verdana" w:hAnsi="Verdana"/>
          <w:sz w:val="26"/>
          <w:szCs w:val="26"/>
        </w:rPr>
      </w:pPr>
      <w:r w:rsidRPr="00475A9B">
        <w:rPr>
          <w:rFonts w:ascii="Verdana" w:hAnsi="Verdana"/>
          <w:b/>
          <w:sz w:val="26"/>
          <w:szCs w:val="26"/>
        </w:rPr>
        <w:t>Centennial HS Summer 201</w:t>
      </w:r>
      <w:r w:rsidR="007E7B42">
        <w:rPr>
          <w:rFonts w:ascii="Verdana" w:hAnsi="Verdana"/>
          <w:b/>
          <w:sz w:val="26"/>
          <w:szCs w:val="26"/>
        </w:rPr>
        <w:t>9</w:t>
      </w:r>
      <w:r w:rsidRPr="00475A9B">
        <w:rPr>
          <w:rFonts w:ascii="Verdana" w:hAnsi="Verdana"/>
          <w:b/>
          <w:sz w:val="26"/>
          <w:szCs w:val="26"/>
        </w:rPr>
        <w:t xml:space="preserve"> Course Options</w:t>
      </w:r>
    </w:p>
    <w:p w14:paraId="5E41ED16" w14:textId="3FC9B68B" w:rsidR="008B5219" w:rsidRPr="00475A9B" w:rsidRDefault="008B5219" w:rsidP="008B5219">
      <w:pPr>
        <w:shd w:val="clear" w:color="auto" w:fill="44546A" w:themeFill="text2"/>
        <w:jc w:val="center"/>
        <w:rPr>
          <w:rFonts w:ascii="Verdana" w:hAnsi="Verdana"/>
          <w:b/>
          <w:color w:val="FFFFFF" w:themeColor="background1"/>
        </w:rPr>
      </w:pPr>
      <w:r w:rsidRPr="00475A9B">
        <w:rPr>
          <w:rFonts w:ascii="Verdana" w:hAnsi="Verdana"/>
          <w:b/>
          <w:color w:val="FFFFFF" w:themeColor="background1"/>
        </w:rPr>
        <w:t>Face-to-Face Courses (</w:t>
      </w:r>
      <w:hyperlink r:id="rId8" w:history="1">
        <w:r w:rsidR="000865F5" w:rsidRPr="000865F5">
          <w:rPr>
            <w:rFonts w:ascii="Verdana" w:hAnsi="Verdana"/>
            <w:b/>
            <w:color w:val="FFFFFF" w:themeColor="background1"/>
          </w:rPr>
          <w:t>https://fultonsummer.geniussis.com</w:t>
        </w:r>
      </w:hyperlink>
      <w:r w:rsidRPr="00475A9B">
        <w:rPr>
          <w:rFonts w:ascii="Verdana" w:hAnsi="Verdana"/>
          <w:b/>
          <w:color w:val="FFFFFF" w:themeColor="background1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BF3FE1" w14:paraId="3D09EA32" w14:textId="77777777" w:rsidTr="00BF3FE1"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E011" w14:textId="07E54C56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Dates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Style w:val="ms-rtethemeforecolor-2-0"/>
                <w:rFonts w:ascii="Verdana" w:hAnsi="Verdana"/>
                <w:color w:val="000000"/>
                <w:sz w:val="20"/>
                <w:szCs w:val="20"/>
              </w:rPr>
              <w:t>June 10-July 12, 2018 (no classes July 4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="0025070C">
              <w:rPr>
                <w:rFonts w:ascii="Verdana" w:hAnsi="Verdana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Style w:val="ms-rtethemeforecolor-2-0"/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BC20" w14:textId="77777777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Location</w:t>
            </w:r>
            <w:r>
              <w:rPr>
                <w:rFonts w:ascii="Verdana" w:hAnsi="Verdana"/>
                <w:sz w:val="20"/>
                <w:szCs w:val="20"/>
              </w:rPr>
              <w:t>: Chattahoochee High School</w:t>
            </w:r>
          </w:p>
        </w:tc>
      </w:tr>
      <w:tr w:rsidR="00BF3FE1" w14:paraId="252E8742" w14:textId="77777777" w:rsidTr="00BF3FE1"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6072" w14:textId="0BD8425F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Dates for Personal Fitness Class only</w:t>
            </w:r>
            <w:r>
              <w:rPr>
                <w:rFonts w:ascii="Verdana" w:hAnsi="Verdana"/>
                <w:sz w:val="20"/>
                <w:szCs w:val="20"/>
              </w:rPr>
              <w:t>: June 1</w:t>
            </w:r>
            <w:r w:rsidR="00602B8C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–June 2</w:t>
            </w:r>
            <w:r w:rsidR="00602B8C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DEEA" w14:textId="77777777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Times:</w:t>
            </w:r>
            <w:r>
              <w:rPr>
                <w:rFonts w:ascii="Verdana" w:hAnsi="Verdana"/>
                <w:sz w:val="20"/>
                <w:szCs w:val="20"/>
              </w:rPr>
              <w:t xml:space="preserve"> 8:30 am–12:30 pm</w:t>
            </w:r>
          </w:p>
        </w:tc>
      </w:tr>
    </w:tbl>
    <w:p w14:paraId="5533F5E0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Limited face-to-face course options</w:t>
      </w:r>
    </w:p>
    <w:p w14:paraId="456C69AB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Available for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course retake </w:t>
      </w:r>
      <w:r>
        <w:rPr>
          <w:rFonts w:ascii="Verdana" w:eastAsia="Times New Roman" w:hAnsi="Verdana"/>
          <w:sz w:val="20"/>
          <w:szCs w:val="20"/>
        </w:rPr>
        <w:t>only (exceptions are Economics and Personal Fitness)</w:t>
      </w:r>
    </w:p>
    <w:p w14:paraId="6B1E900C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 single semester of one course or both semesters of the same course can be taken</w:t>
      </w:r>
    </w:p>
    <w:p w14:paraId="0E890EC7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Transportation to and from Chattahoochee is available</w:t>
      </w:r>
    </w:p>
    <w:p w14:paraId="3B08A9DB" w14:textId="77777777" w:rsidR="00BF3FE1" w:rsidRDefault="00BF3FE1" w:rsidP="00BF3FE1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Face-to-Face Course Registration:</w:t>
      </w:r>
    </w:p>
    <w:p w14:paraId="56690DED" w14:textId="3DEE1330" w:rsidR="00BF3FE1" w:rsidRDefault="00BF3FE1" w:rsidP="00BF3FE1">
      <w:pPr>
        <w:numPr>
          <w:ilvl w:val="0"/>
          <w:numId w:val="11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Regular registration is March 1 through May 31 at</w:t>
      </w:r>
      <w:r w:rsidRPr="000865F5">
        <w:rPr>
          <w:rFonts w:ascii="Verdana" w:hAnsi="Verdana"/>
          <w:sz w:val="20"/>
          <w:szCs w:val="20"/>
        </w:rPr>
        <w:t xml:space="preserve"> </w:t>
      </w:r>
      <w:hyperlink r:id="rId9" w:history="1">
        <w:r w:rsidRPr="000865F5">
          <w:t>https://fultonsummer.geniussis.com</w:t>
        </w:r>
      </w:hyperlink>
    </w:p>
    <w:p w14:paraId="17480EFF" w14:textId="77777777" w:rsidR="00BF3FE1" w:rsidRDefault="00BF3FE1" w:rsidP="00BF3FE1">
      <w:pPr>
        <w:numPr>
          <w:ilvl w:val="0"/>
          <w:numId w:val="10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Choose “Summer 2019 – Centennial/Chattahoochee/Johns Creek/Northview” for each class</w:t>
      </w:r>
    </w:p>
    <w:p w14:paraId="42741491" w14:textId="77777777" w:rsidR="00BF3FE1" w:rsidRDefault="00BF3FE1" w:rsidP="00BF3FE1">
      <w:pPr>
        <w:numPr>
          <w:ilvl w:val="0"/>
          <w:numId w:val="10"/>
        </w:numPr>
        <w:spacing w:after="0" w:line="252" w:lineRule="auto"/>
        <w:rPr>
          <w:rFonts w:ascii="Verdana" w:eastAsia="Times New Roman" w:hAnsi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/>
          <w:sz w:val="20"/>
          <w:szCs w:val="20"/>
        </w:rPr>
        <w:t>Late walk-in registration is June 3 - 7 at Chattahoochee (classes may be full)</w:t>
      </w:r>
    </w:p>
    <w:p w14:paraId="7A45E6E6" w14:textId="77777777" w:rsidR="00BF3FE1" w:rsidRDefault="00BF3FE1" w:rsidP="00BF3FE1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Face-to-Face Course Payment:</w:t>
      </w:r>
    </w:p>
    <w:p w14:paraId="66B7F8CB" w14:textId="77777777" w:rsidR="00BF3FE1" w:rsidRDefault="00BF3FE1" w:rsidP="00BF3FE1">
      <w:pPr>
        <w:numPr>
          <w:ilvl w:val="0"/>
          <w:numId w:val="10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Students who are retaking a class may attend at no cost</w:t>
      </w:r>
    </w:p>
    <w:p w14:paraId="3AD06BAC" w14:textId="77777777" w:rsidR="00BF3FE1" w:rsidRDefault="00BF3FE1" w:rsidP="00BF3FE1">
      <w:pPr>
        <w:numPr>
          <w:ilvl w:val="0"/>
          <w:numId w:val="12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$225 per half credit ($180 with free/reduced meal status) payable by credit/debit card online after course has been approved and prior to course start date for students who are taking courses for the first time. </w:t>
      </w:r>
    </w:p>
    <w:p w14:paraId="5E41ED2C" w14:textId="572010FC" w:rsidR="00410620" w:rsidRPr="00475A9B" w:rsidRDefault="00410620" w:rsidP="001737EB">
      <w:pPr>
        <w:shd w:val="clear" w:color="auto" w:fill="44546A" w:themeFill="text2"/>
        <w:jc w:val="center"/>
        <w:rPr>
          <w:rFonts w:ascii="Verdana" w:hAnsi="Verdana"/>
          <w:b/>
          <w:color w:val="FFFFFF" w:themeColor="background1"/>
        </w:rPr>
      </w:pPr>
      <w:r w:rsidRPr="00475A9B">
        <w:rPr>
          <w:rFonts w:ascii="Verdana" w:hAnsi="Verdana"/>
          <w:b/>
          <w:color w:val="FFFFFF" w:themeColor="background1"/>
        </w:rPr>
        <w:t>Fulton Virtu</w:t>
      </w:r>
      <w:r w:rsidR="00487686" w:rsidRPr="00475A9B">
        <w:rPr>
          <w:rFonts w:ascii="Verdana" w:hAnsi="Verdana"/>
          <w:b/>
          <w:color w:val="FFFFFF" w:themeColor="background1"/>
        </w:rPr>
        <w:t>al School (www.fulton.geniussis.com)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RPr="00475A9B" w14:paraId="5E41ED2F" w14:textId="77777777" w:rsidTr="008B5219">
        <w:tc>
          <w:tcPr>
            <w:tcW w:w="5395" w:type="dxa"/>
          </w:tcPr>
          <w:p w14:paraId="1732C004" w14:textId="77777777" w:rsidR="007E7B42" w:rsidRDefault="008B5219" w:rsidP="00475A9B">
            <w:pPr>
              <w:rPr>
                <w:rFonts w:ascii="Verdana" w:hAnsi="Verdana"/>
                <w:sz w:val="20"/>
                <w:szCs w:val="20"/>
              </w:rPr>
            </w:pPr>
            <w:r w:rsidRPr="00475A9B">
              <w:rPr>
                <w:rFonts w:ascii="Verdana" w:hAnsi="Verdana"/>
                <w:sz w:val="20"/>
                <w:szCs w:val="20"/>
                <w:u w:val="single"/>
              </w:rPr>
              <w:t>Dates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: June </w:t>
            </w:r>
            <w:r w:rsidR="007E7B42">
              <w:rPr>
                <w:rFonts w:ascii="Verdana" w:hAnsi="Verdana"/>
                <w:sz w:val="20"/>
                <w:szCs w:val="20"/>
              </w:rPr>
              <w:t>3</w:t>
            </w:r>
            <w:r w:rsidRPr="00475A9B">
              <w:rPr>
                <w:rFonts w:ascii="Verdana" w:hAnsi="Verdana"/>
                <w:sz w:val="20"/>
                <w:szCs w:val="20"/>
              </w:rPr>
              <w:t>–July 1</w:t>
            </w:r>
            <w:r w:rsidR="007E7B42">
              <w:rPr>
                <w:rFonts w:ascii="Verdana" w:hAnsi="Verdana"/>
                <w:sz w:val="20"/>
                <w:szCs w:val="20"/>
              </w:rPr>
              <w:t>2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E41ED2D" w14:textId="54CBC552" w:rsidR="008B5219" w:rsidRPr="007E7B42" w:rsidRDefault="008B5219" w:rsidP="007E7B42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  <w:tc>
          <w:tcPr>
            <w:tcW w:w="5395" w:type="dxa"/>
          </w:tcPr>
          <w:p w14:paraId="5E41ED2E" w14:textId="1756887B" w:rsidR="008B5219" w:rsidRPr="00475A9B" w:rsidRDefault="008B5219" w:rsidP="00475A9B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</w:tbl>
    <w:p w14:paraId="5E41ED31" w14:textId="77777777" w:rsidR="00410620" w:rsidRPr="00475A9B" w:rsidRDefault="00410620" w:rsidP="001737E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Numerous online course options</w:t>
      </w:r>
    </w:p>
    <w:p w14:paraId="44325F75" w14:textId="77777777" w:rsidR="00B85743" w:rsidRPr="00475A9B" w:rsidRDefault="00B85743" w:rsidP="001737E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color w:val="000000"/>
          <w:sz w:val="20"/>
          <w:szCs w:val="20"/>
        </w:rPr>
        <w:t>Available for both course retake and acceleration</w:t>
      </w:r>
    </w:p>
    <w:p w14:paraId="5E41ED33" w14:textId="5B84EFD5" w:rsidR="00410620" w:rsidRPr="00475A9B" w:rsidRDefault="00410620" w:rsidP="001737E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Enables greater flexibility with 24/7 online access</w:t>
      </w:r>
    </w:p>
    <w:p w14:paraId="5E41ED34" w14:textId="77777777" w:rsidR="001737EB" w:rsidRPr="00475A9B" w:rsidRDefault="001737EB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Fulton Virtual Registration:</w:t>
      </w:r>
    </w:p>
    <w:p w14:paraId="5E41ED35" w14:textId="2604670F" w:rsidR="00410620" w:rsidRPr="00475A9B" w:rsidRDefault="001737EB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 xml:space="preserve">Regular registration is </w:t>
      </w:r>
      <w:r w:rsidR="007E7B42">
        <w:rPr>
          <w:rFonts w:ascii="Verdana" w:hAnsi="Verdana"/>
          <w:sz w:val="20"/>
          <w:szCs w:val="20"/>
        </w:rPr>
        <w:t>March 1</w:t>
      </w:r>
      <w:r w:rsidRPr="00475A9B">
        <w:rPr>
          <w:rFonts w:ascii="Verdana" w:hAnsi="Verdana"/>
          <w:sz w:val="20"/>
          <w:szCs w:val="20"/>
        </w:rPr>
        <w:t xml:space="preserve"> through</w:t>
      </w:r>
      <w:r w:rsidR="007E7B42">
        <w:rPr>
          <w:rFonts w:ascii="Verdana" w:hAnsi="Verdana"/>
          <w:sz w:val="20"/>
          <w:szCs w:val="20"/>
        </w:rPr>
        <w:t xml:space="preserve"> May 31 </w:t>
      </w:r>
      <w:r w:rsidR="00410620" w:rsidRPr="00475A9B">
        <w:rPr>
          <w:rFonts w:ascii="Verdana" w:hAnsi="Verdana"/>
          <w:sz w:val="20"/>
          <w:szCs w:val="20"/>
        </w:rPr>
        <w:t>at</w:t>
      </w:r>
      <w:r w:rsidRPr="00475A9B">
        <w:rPr>
          <w:rFonts w:ascii="Verdana" w:hAnsi="Verdana"/>
          <w:sz w:val="20"/>
          <w:szCs w:val="20"/>
        </w:rPr>
        <w:t xml:space="preserve"> http://fulton.geniussis.com   </w:t>
      </w:r>
    </w:p>
    <w:p w14:paraId="5E41ED36" w14:textId="201F281C" w:rsidR="00410620" w:rsidRPr="00475A9B" w:rsidRDefault="00410620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Choose “Summer 201</w:t>
      </w:r>
      <w:r w:rsidR="007E7B42">
        <w:rPr>
          <w:rFonts w:ascii="Verdana" w:hAnsi="Verdana"/>
          <w:sz w:val="20"/>
          <w:szCs w:val="20"/>
        </w:rPr>
        <w:t>9</w:t>
      </w:r>
      <w:r w:rsidRPr="00475A9B">
        <w:rPr>
          <w:rFonts w:ascii="Verdana" w:hAnsi="Verdana"/>
          <w:sz w:val="20"/>
          <w:szCs w:val="20"/>
        </w:rPr>
        <w:t>” for each class</w:t>
      </w:r>
    </w:p>
    <w:p w14:paraId="5E41ED37" w14:textId="77777777" w:rsidR="00410620" w:rsidRPr="00475A9B" w:rsidRDefault="00410620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When selecting classes, chose “A” for Semester 1 content, “B” for Semester 2 content and “AB” for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Pr="00475A9B">
        <w:rPr>
          <w:rFonts w:ascii="Verdana" w:hAnsi="Verdana"/>
          <w:sz w:val="20"/>
          <w:szCs w:val="20"/>
        </w:rPr>
        <w:t>Full Year content</w:t>
      </w:r>
    </w:p>
    <w:p w14:paraId="5E41ED38" w14:textId="2CF13943" w:rsidR="00410620" w:rsidRPr="00475A9B" w:rsidRDefault="001737EB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 xml:space="preserve">Late registration is June </w:t>
      </w:r>
      <w:r w:rsidR="007E7B42">
        <w:rPr>
          <w:rFonts w:ascii="Verdana" w:hAnsi="Verdana"/>
          <w:sz w:val="20"/>
          <w:szCs w:val="20"/>
        </w:rPr>
        <w:t>3</w:t>
      </w:r>
      <w:r w:rsidR="00410620" w:rsidRPr="00475A9B">
        <w:rPr>
          <w:rFonts w:ascii="Verdana" w:hAnsi="Verdana"/>
          <w:sz w:val="20"/>
          <w:szCs w:val="20"/>
        </w:rPr>
        <w:t>-</w:t>
      </w:r>
      <w:r w:rsidR="007E7B42">
        <w:rPr>
          <w:rFonts w:ascii="Verdana" w:hAnsi="Verdana"/>
          <w:sz w:val="20"/>
          <w:szCs w:val="20"/>
        </w:rPr>
        <w:t>7</w:t>
      </w:r>
      <w:r w:rsidR="00410620" w:rsidRPr="00475A9B">
        <w:rPr>
          <w:rFonts w:ascii="Verdana" w:hAnsi="Verdana"/>
          <w:sz w:val="20"/>
          <w:szCs w:val="20"/>
        </w:rPr>
        <w:t xml:space="preserve"> (classes may be full)</w:t>
      </w:r>
    </w:p>
    <w:p w14:paraId="5E41ED39" w14:textId="77777777" w:rsidR="00410620" w:rsidRPr="00475A9B" w:rsidRDefault="00410620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F</w:t>
      </w:r>
      <w:r w:rsidR="008B5219" w:rsidRPr="00475A9B">
        <w:rPr>
          <w:rFonts w:ascii="Verdana" w:hAnsi="Verdana"/>
          <w:b/>
          <w:sz w:val="20"/>
          <w:szCs w:val="20"/>
          <w:u w:val="single"/>
        </w:rPr>
        <w:t xml:space="preserve">ulton Virtual </w:t>
      </w:r>
      <w:r w:rsidRPr="00475A9B">
        <w:rPr>
          <w:rFonts w:ascii="Verdana" w:hAnsi="Verdana"/>
          <w:b/>
          <w:sz w:val="20"/>
          <w:szCs w:val="20"/>
          <w:u w:val="single"/>
        </w:rPr>
        <w:t>Payment:</w:t>
      </w:r>
    </w:p>
    <w:p w14:paraId="5E41ED3A" w14:textId="77777777" w:rsidR="00410620" w:rsidRPr="00475A9B" w:rsidRDefault="00410620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Students who are retaking a class may attend at no cost</w:t>
      </w:r>
    </w:p>
    <w:p w14:paraId="5E41ED3B" w14:textId="77777777" w:rsidR="00284612" w:rsidRPr="00475A9B" w:rsidRDefault="00410620" w:rsidP="00284612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$225 per half credit ($180 with free/reduced meal status) payable by credit/debit card online after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Pr="00475A9B">
        <w:rPr>
          <w:rFonts w:ascii="Verdana" w:hAnsi="Verdana"/>
          <w:sz w:val="20"/>
          <w:szCs w:val="20"/>
        </w:rPr>
        <w:t>course has been approved and prior to course start date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="00284612" w:rsidRPr="00475A9B">
        <w:rPr>
          <w:rFonts w:ascii="Verdana" w:hAnsi="Verdana"/>
          <w:sz w:val="20"/>
          <w:szCs w:val="20"/>
        </w:rPr>
        <w:t xml:space="preserve">for students who are taking courses for the first time. </w:t>
      </w:r>
    </w:p>
    <w:p w14:paraId="5E41ED3C" w14:textId="77777777" w:rsidR="00410620" w:rsidRPr="00475A9B" w:rsidRDefault="00410620" w:rsidP="001737EB">
      <w:pPr>
        <w:shd w:val="clear" w:color="auto" w:fill="44546A" w:themeFill="text2"/>
        <w:jc w:val="center"/>
        <w:rPr>
          <w:rFonts w:ascii="Verdana" w:hAnsi="Verdana"/>
          <w:b/>
          <w:color w:val="FFFFFF" w:themeColor="background1"/>
        </w:rPr>
      </w:pPr>
      <w:r w:rsidRPr="00475A9B">
        <w:rPr>
          <w:rFonts w:ascii="Verdana" w:hAnsi="Verdana"/>
          <w:b/>
          <w:color w:val="FFFFFF" w:themeColor="background1"/>
        </w:rPr>
        <w:t>Georgia Virtual S</w:t>
      </w:r>
      <w:r w:rsidR="008B5219" w:rsidRPr="00475A9B">
        <w:rPr>
          <w:rFonts w:ascii="Verdana" w:hAnsi="Verdana"/>
          <w:b/>
          <w:color w:val="FFFFFF" w:themeColor="background1"/>
        </w:rPr>
        <w:t>chool (www.gavirtualschool.org)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RPr="00475A9B" w14:paraId="5E41ED3F" w14:textId="77777777" w:rsidTr="008B5219">
        <w:trPr>
          <w:trHeight w:val="323"/>
        </w:trPr>
        <w:tc>
          <w:tcPr>
            <w:tcW w:w="5395" w:type="dxa"/>
          </w:tcPr>
          <w:p w14:paraId="5E41ED3D" w14:textId="654AD578" w:rsidR="008B5219" w:rsidRPr="00475A9B" w:rsidRDefault="008B5219" w:rsidP="00475A9B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475A9B">
              <w:rPr>
                <w:rFonts w:ascii="Verdana" w:hAnsi="Verdana"/>
                <w:sz w:val="20"/>
                <w:szCs w:val="20"/>
                <w:u w:val="single"/>
              </w:rPr>
              <w:t>Dates: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 June </w:t>
            </w:r>
            <w:r w:rsidR="00A02844">
              <w:rPr>
                <w:rFonts w:ascii="Verdana" w:hAnsi="Verdana"/>
                <w:sz w:val="20"/>
                <w:szCs w:val="20"/>
              </w:rPr>
              <w:t>3</w:t>
            </w:r>
            <w:r w:rsidRPr="00475A9B">
              <w:rPr>
                <w:rFonts w:ascii="Verdana" w:hAnsi="Verdana"/>
                <w:sz w:val="20"/>
                <w:szCs w:val="20"/>
              </w:rPr>
              <w:t>–July 1</w:t>
            </w:r>
            <w:r w:rsidR="00C875BC" w:rsidRPr="00475A9B">
              <w:rPr>
                <w:rFonts w:ascii="Verdana" w:hAnsi="Verdana"/>
                <w:sz w:val="20"/>
                <w:szCs w:val="20"/>
              </w:rPr>
              <w:t>2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</w:tcPr>
          <w:p w14:paraId="591B0DC1" w14:textId="7DEB97D3" w:rsidR="001B09E6" w:rsidRDefault="001B09E6" w:rsidP="00475A9B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1B09E6">
              <w:rPr>
                <w:rFonts w:ascii="Verdana" w:hAnsi="Verdana"/>
                <w:sz w:val="20"/>
                <w:szCs w:val="20"/>
                <w:u w:val="single"/>
              </w:rPr>
              <w:t>Dates for Final Exams:</w:t>
            </w:r>
            <w:r>
              <w:rPr>
                <w:rFonts w:ascii="Verdana" w:hAnsi="Verdana"/>
                <w:sz w:val="20"/>
                <w:szCs w:val="20"/>
              </w:rPr>
              <w:t xml:space="preserve"> July 8 - 11</w:t>
            </w:r>
          </w:p>
          <w:p w14:paraId="5E41ED3E" w14:textId="3D97575A" w:rsidR="001B09E6" w:rsidRPr="00475A9B" w:rsidRDefault="001B09E6" w:rsidP="000865F5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</w:tbl>
    <w:p w14:paraId="5E41ED40" w14:textId="77777777" w:rsidR="00410620" w:rsidRPr="00475A9B" w:rsidRDefault="00410620" w:rsidP="001737E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Numerous online course options</w:t>
      </w:r>
    </w:p>
    <w:p w14:paraId="5E41ED41" w14:textId="1BED75CE" w:rsidR="00410620" w:rsidRPr="00475A9B" w:rsidRDefault="00410620" w:rsidP="001737E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 xml:space="preserve">Available for both </w:t>
      </w:r>
      <w:r w:rsidR="008D6F01" w:rsidRPr="00475A9B">
        <w:rPr>
          <w:rFonts w:ascii="Verdana" w:hAnsi="Verdana"/>
          <w:color w:val="000000"/>
          <w:sz w:val="20"/>
          <w:szCs w:val="20"/>
        </w:rPr>
        <w:t xml:space="preserve">course retake </w:t>
      </w:r>
      <w:r w:rsidRPr="00475A9B">
        <w:rPr>
          <w:rFonts w:ascii="Verdana" w:hAnsi="Verdana"/>
          <w:sz w:val="20"/>
          <w:szCs w:val="20"/>
        </w:rPr>
        <w:t>and acceleration</w:t>
      </w:r>
    </w:p>
    <w:p w14:paraId="5E41ED42" w14:textId="6635D834" w:rsidR="00410620" w:rsidRPr="00475A9B" w:rsidRDefault="00410620" w:rsidP="001737E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Enables greater flexibility with 24/7 online access</w:t>
      </w:r>
      <w:r w:rsidR="0085664F" w:rsidRPr="00475A9B">
        <w:rPr>
          <w:rFonts w:ascii="Verdana" w:hAnsi="Verdana"/>
          <w:sz w:val="20"/>
          <w:szCs w:val="20"/>
        </w:rPr>
        <w:t xml:space="preserve">; however, students must log on </w:t>
      </w:r>
      <w:r w:rsidR="000E5B4E">
        <w:rPr>
          <w:rFonts w:ascii="Verdana" w:hAnsi="Verdana"/>
          <w:sz w:val="20"/>
          <w:szCs w:val="20"/>
        </w:rPr>
        <w:t xml:space="preserve">and submit assignments DAILY. </w:t>
      </w:r>
    </w:p>
    <w:p w14:paraId="5E41ED43" w14:textId="77777777" w:rsidR="00410620" w:rsidRPr="00475A9B" w:rsidRDefault="00410620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GAVS Registration:</w:t>
      </w:r>
    </w:p>
    <w:p w14:paraId="5E41ED44" w14:textId="57E53749" w:rsidR="00410620" w:rsidRDefault="00E84BB7" w:rsidP="008B5219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April 15</w:t>
      </w:r>
      <w:r w:rsidR="00410620" w:rsidRPr="00475A9B">
        <w:rPr>
          <w:rFonts w:ascii="Verdana" w:hAnsi="Verdana"/>
          <w:sz w:val="20"/>
          <w:szCs w:val="20"/>
        </w:rPr>
        <w:t xml:space="preserve"> through June </w:t>
      </w:r>
      <w:r w:rsidR="00A02844">
        <w:rPr>
          <w:rFonts w:ascii="Verdana" w:hAnsi="Verdana"/>
          <w:sz w:val="20"/>
          <w:szCs w:val="20"/>
        </w:rPr>
        <w:t>6</w:t>
      </w:r>
      <w:r w:rsidR="00410620" w:rsidRPr="00475A9B">
        <w:rPr>
          <w:rFonts w:ascii="Verdana" w:hAnsi="Verdana"/>
          <w:sz w:val="20"/>
          <w:szCs w:val="20"/>
        </w:rPr>
        <w:t xml:space="preserve"> at </w:t>
      </w:r>
      <w:hyperlink r:id="rId10" w:history="1">
        <w:r w:rsidR="008B5219" w:rsidRPr="00475A9B">
          <w:rPr>
            <w:rFonts w:ascii="Verdana" w:hAnsi="Verdana"/>
            <w:sz w:val="20"/>
            <w:szCs w:val="20"/>
          </w:rPr>
          <w:t>www.gavirtualschool.org</w:t>
        </w:r>
      </w:hyperlink>
    </w:p>
    <w:p w14:paraId="7FCD1748" w14:textId="660496DA" w:rsidR="008D6F01" w:rsidRPr="00475A9B" w:rsidRDefault="008D6F01" w:rsidP="008B5219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 late registration available </w:t>
      </w:r>
    </w:p>
    <w:p w14:paraId="5E41ED45" w14:textId="77777777" w:rsidR="00410620" w:rsidRPr="00475A9B" w:rsidRDefault="00410620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GAVS Payment:</w:t>
      </w:r>
    </w:p>
    <w:p w14:paraId="5E41ED46" w14:textId="516AF1C0" w:rsidR="004739D5" w:rsidRDefault="00410620" w:rsidP="008B521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$250 per half credit (no fee reductions) payable by credit/debit card online after course has been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="00284612" w:rsidRPr="00475A9B">
        <w:rPr>
          <w:rFonts w:ascii="Verdana" w:hAnsi="Verdana"/>
          <w:sz w:val="20"/>
          <w:szCs w:val="20"/>
        </w:rPr>
        <w:t xml:space="preserve">approved and prior to June </w:t>
      </w:r>
      <w:r w:rsidR="00450BEA" w:rsidRPr="00475A9B">
        <w:rPr>
          <w:rFonts w:ascii="Verdana" w:hAnsi="Verdana"/>
          <w:sz w:val="20"/>
          <w:szCs w:val="20"/>
        </w:rPr>
        <w:t xml:space="preserve">7. </w:t>
      </w:r>
    </w:p>
    <w:p w14:paraId="0EC9404C" w14:textId="7C7689E8" w:rsidR="000865F5" w:rsidRDefault="000865F5" w:rsidP="000865F5">
      <w:pPr>
        <w:spacing w:after="0"/>
        <w:rPr>
          <w:rFonts w:ascii="Verdana" w:hAnsi="Verdana"/>
          <w:sz w:val="20"/>
          <w:szCs w:val="20"/>
        </w:rPr>
      </w:pPr>
    </w:p>
    <w:p w14:paraId="6A9594CC" w14:textId="530012E4" w:rsidR="000865F5" w:rsidRPr="000865F5" w:rsidRDefault="000865F5" w:rsidP="000865F5">
      <w:pPr>
        <w:jc w:val="center"/>
        <w:rPr>
          <w:rFonts w:ascii="Verdana" w:hAnsi="Verdana"/>
          <w:b/>
          <w:sz w:val="20"/>
          <w:szCs w:val="20"/>
        </w:rPr>
      </w:pPr>
      <w:r w:rsidRPr="000865F5">
        <w:rPr>
          <w:rFonts w:ascii="Verdana" w:hAnsi="Verdana"/>
          <w:b/>
          <w:sz w:val="20"/>
          <w:szCs w:val="20"/>
          <w:u w:val="single"/>
        </w:rPr>
        <w:t>Dates for End of Course Testing FOR ALL PROVIDERS</w:t>
      </w:r>
      <w:r w:rsidRPr="000865F5">
        <w:rPr>
          <w:rFonts w:ascii="Verdana" w:hAnsi="Verdana"/>
          <w:b/>
          <w:sz w:val="20"/>
          <w:szCs w:val="20"/>
        </w:rPr>
        <w:t>: July 11–12 (at Chattahoochee High School)</w:t>
      </w:r>
    </w:p>
    <w:sectPr w:rsidR="000865F5" w:rsidRPr="000865F5" w:rsidSect="008B52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49"/>
    <w:multiLevelType w:val="hybridMultilevel"/>
    <w:tmpl w:val="E80A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027"/>
    <w:multiLevelType w:val="hybridMultilevel"/>
    <w:tmpl w:val="9A30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B62"/>
    <w:multiLevelType w:val="hybridMultilevel"/>
    <w:tmpl w:val="1AC8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F1D"/>
    <w:multiLevelType w:val="hybridMultilevel"/>
    <w:tmpl w:val="1EF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4427"/>
    <w:multiLevelType w:val="hybridMultilevel"/>
    <w:tmpl w:val="650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75B2"/>
    <w:multiLevelType w:val="hybridMultilevel"/>
    <w:tmpl w:val="0E4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2A15"/>
    <w:multiLevelType w:val="hybridMultilevel"/>
    <w:tmpl w:val="36DE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F1D77"/>
    <w:multiLevelType w:val="hybridMultilevel"/>
    <w:tmpl w:val="2C30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5598"/>
    <w:multiLevelType w:val="hybridMultilevel"/>
    <w:tmpl w:val="010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20"/>
    <w:rsid w:val="000865F5"/>
    <w:rsid w:val="000E5B4E"/>
    <w:rsid w:val="0015387F"/>
    <w:rsid w:val="001737EB"/>
    <w:rsid w:val="001B09E6"/>
    <w:rsid w:val="0025070C"/>
    <w:rsid w:val="00284612"/>
    <w:rsid w:val="002D5AB8"/>
    <w:rsid w:val="00410620"/>
    <w:rsid w:val="00420675"/>
    <w:rsid w:val="00450BEA"/>
    <w:rsid w:val="004739D5"/>
    <w:rsid w:val="00475A9B"/>
    <w:rsid w:val="00487686"/>
    <w:rsid w:val="00571499"/>
    <w:rsid w:val="00602B8C"/>
    <w:rsid w:val="006301CA"/>
    <w:rsid w:val="0068390F"/>
    <w:rsid w:val="00694CCB"/>
    <w:rsid w:val="006A62D0"/>
    <w:rsid w:val="007D4EFF"/>
    <w:rsid w:val="007E7B42"/>
    <w:rsid w:val="00833E80"/>
    <w:rsid w:val="0085664F"/>
    <w:rsid w:val="008B5219"/>
    <w:rsid w:val="008C01C8"/>
    <w:rsid w:val="008D6F01"/>
    <w:rsid w:val="00940A4D"/>
    <w:rsid w:val="00A02844"/>
    <w:rsid w:val="00A34B82"/>
    <w:rsid w:val="00A7147F"/>
    <w:rsid w:val="00AD32D7"/>
    <w:rsid w:val="00B85743"/>
    <w:rsid w:val="00BE56B1"/>
    <w:rsid w:val="00BF3FE1"/>
    <w:rsid w:val="00C875BC"/>
    <w:rsid w:val="00E664AD"/>
    <w:rsid w:val="00E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ED15"/>
  <w15:chartTrackingRefBased/>
  <w15:docId w15:val="{3A944FCF-C619-4795-9EC6-83C7DC1F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620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620"/>
    <w:pPr>
      <w:ind w:left="720"/>
      <w:contextualSpacing/>
    </w:pPr>
  </w:style>
  <w:style w:type="table" w:styleId="TableGrid">
    <w:name w:val="Table Grid"/>
    <w:basedOn w:val="TableNormal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2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2"/>
    <w:rPr>
      <w:rFonts w:ascii="Segoe UI" w:hAnsi="Segoe UI" w:cs="Segoe UI"/>
      <w:sz w:val="18"/>
      <w:szCs w:val="18"/>
    </w:rPr>
  </w:style>
  <w:style w:type="character" w:customStyle="1" w:styleId="ms-rtethemeforecolor-2-0">
    <w:name w:val="ms-rtethemeforecolor-2-0"/>
    <w:basedOn w:val="DefaultParagraphFont"/>
    <w:rsid w:val="00C8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tonsummer.geniussi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avirtualschoo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ultonsummer.geniu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e0ed9d55fa4aac3e3051d974500c8552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df0693461bb3ba0c92761fd4eb74179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45C6B-A465-4A8B-BBB9-FB8BF79A1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BF0DF-94FC-4CC2-AAB4-B006499BB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34CEB-3138-4B63-AAB7-49026CA3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Melissa Anne</dc:creator>
  <cp:keywords/>
  <dc:description/>
  <cp:lastModifiedBy>Freeman, Melissa Anne</cp:lastModifiedBy>
  <cp:revision>24</cp:revision>
  <cp:lastPrinted>2019-02-11T13:07:00Z</cp:lastPrinted>
  <dcterms:created xsi:type="dcterms:W3CDTF">2017-04-21T15:36:00Z</dcterms:created>
  <dcterms:modified xsi:type="dcterms:W3CDTF">2019-05-06T18:32:00Z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</Properties>
</file>