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1" w:rsidRPr="00B25BF9" w:rsidRDefault="000C646B" w:rsidP="00255E81">
      <w:pPr>
        <w:jc w:val="center"/>
        <w:rPr>
          <w:rFonts w:ascii="Trebuchet MS" w:hAnsi="Trebuchet MS" w:cs="Raavi"/>
          <w:b/>
          <w:sz w:val="20"/>
          <w:u w:val="single"/>
        </w:rPr>
      </w:pPr>
      <w:r>
        <w:rPr>
          <w:rFonts w:ascii="Trebuchet MS" w:hAnsi="Trebuchet MS" w:cs="Raav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-19685</wp:posOffset>
                </wp:positionV>
                <wp:extent cx="6404610" cy="307340"/>
                <wp:effectExtent l="8890" t="8890" r="635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307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FD" w:rsidRPr="00AC7BA7" w:rsidRDefault="00361FFD" w:rsidP="004F5B39">
                            <w:pPr>
                              <w:jc w:val="center"/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</w:pPr>
                            <w:r w:rsidRPr="00AC7BA7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 xml:space="preserve">Centennial High School Counseling </w:t>
                            </w:r>
                            <w:r w:rsidR="004F71A8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 xml:space="preserve">Comprehensive </w:t>
                            </w:r>
                            <w:r w:rsidRPr="00AC7BA7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  <w:r w:rsidR="001C0674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>: 201</w:t>
                            </w:r>
                            <w:r w:rsidR="007A481D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C0674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>-201</w:t>
                            </w:r>
                            <w:r w:rsidR="007A481D">
                              <w:rPr>
                                <w:rFonts w:ascii="Trebuchet MS" w:hAnsi="Trebuchet MS" w:cs="Raav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pt;margin-top:-1.55pt;width:504.3pt;height:24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" fillcolor="#c9c2d1 [3214]" strokecolor="black [3213]">
                <v:textbox style="mso-fit-shape-to-text:t">
                  <w:txbxContent>
                    <w:p w:rsidR="00361FFD" w:rsidRPr="00AC7BA7" w:rsidRDefault="00361FFD" w:rsidP="004F5B39">
                      <w:pPr>
                        <w:jc w:val="center"/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</w:pPr>
                      <w:r w:rsidRPr="00AC7BA7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 xml:space="preserve">Centennial High School Counseling </w:t>
                      </w:r>
                      <w:r w:rsidR="004F71A8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 xml:space="preserve">Comprehensive </w:t>
                      </w:r>
                      <w:bookmarkStart w:id="1" w:name="_GoBack"/>
                      <w:bookmarkEnd w:id="1"/>
                      <w:r w:rsidRPr="00AC7BA7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>Program</w:t>
                      </w:r>
                      <w:r w:rsidR="001C0674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>: 201</w:t>
                      </w:r>
                      <w:r w:rsidR="007A481D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>4</w:t>
                      </w:r>
                      <w:r w:rsidR="001C0674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>-201</w:t>
                      </w:r>
                      <w:r w:rsidR="007A481D">
                        <w:rPr>
                          <w:rFonts w:ascii="Trebuchet MS" w:hAnsi="Trebuchet MS" w:cs="Raavi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F5B39" w:rsidRPr="00B25BF9" w:rsidRDefault="004F5B39" w:rsidP="00C03FE3">
      <w:pPr>
        <w:rPr>
          <w:rFonts w:ascii="Trebuchet MS" w:hAnsi="Trebuchet MS" w:cs="Raavi"/>
          <w:b/>
          <w:sz w:val="20"/>
          <w:u w:val="single"/>
        </w:rPr>
      </w:pPr>
    </w:p>
    <w:p w:rsidR="004F5B39" w:rsidRDefault="004F5B39" w:rsidP="00C03FE3">
      <w:pPr>
        <w:rPr>
          <w:rFonts w:ascii="Trebuchet MS" w:hAnsi="Trebuchet MS" w:cs="Raavi"/>
          <w:sz w:val="20"/>
          <w:u w:val="single"/>
        </w:rPr>
      </w:pPr>
    </w:p>
    <w:p w:rsidR="00C03FE3" w:rsidRPr="00CE1523" w:rsidRDefault="00C03FE3" w:rsidP="00C03FE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Rising 9</w:t>
      </w:r>
      <w:r w:rsidRPr="00CE1523">
        <w:rPr>
          <w:rFonts w:ascii="Trebuchet MS" w:hAnsi="Trebuchet MS" w:cs="Raavi"/>
          <w:sz w:val="18"/>
          <w:szCs w:val="18"/>
          <w:u w:val="single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 xml:space="preserve"> Grade Programs</w:t>
      </w:r>
    </w:p>
    <w:p w:rsidR="00C03FE3" w:rsidRPr="00CE1523" w:rsidRDefault="00C03FE3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Rising Freshman Parent Night</w:t>
      </w:r>
      <w:r w:rsidR="00B25BF9" w:rsidRPr="00CE1523">
        <w:rPr>
          <w:rFonts w:ascii="Trebuchet MS" w:hAnsi="Trebuchet MS" w:cs="Raavi"/>
          <w:sz w:val="18"/>
          <w:szCs w:val="18"/>
        </w:rPr>
        <w:t xml:space="preserve">: </w:t>
      </w:r>
      <w:r w:rsidR="00241BD9" w:rsidRPr="00CE1523">
        <w:rPr>
          <w:rFonts w:ascii="Trebuchet MS" w:hAnsi="Trebuchet MS" w:cs="Raavi"/>
          <w:sz w:val="18"/>
          <w:szCs w:val="18"/>
        </w:rPr>
        <w:t>February</w:t>
      </w:r>
      <w:r w:rsidR="00B25BF9" w:rsidRPr="00CE1523">
        <w:rPr>
          <w:rFonts w:ascii="Trebuchet MS" w:hAnsi="Trebuchet MS" w:cs="Raavi"/>
          <w:sz w:val="18"/>
          <w:szCs w:val="18"/>
        </w:rPr>
        <w:t xml:space="preserve"> </w:t>
      </w:r>
    </w:p>
    <w:p w:rsidR="00B25BF9" w:rsidRPr="00CE1523" w:rsidRDefault="00B25BF9" w:rsidP="00B25BF9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8</w:t>
      </w:r>
      <w:r w:rsidRPr="00CE1523">
        <w:rPr>
          <w:rFonts w:ascii="Trebuchet MS" w:hAnsi="Trebuchet MS" w:cs="Raavi"/>
          <w:sz w:val="18"/>
          <w:szCs w:val="18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</w:rPr>
        <w:t xml:space="preserve"> G</w:t>
      </w:r>
      <w:r w:rsidR="00104DD9" w:rsidRPr="00CE1523">
        <w:rPr>
          <w:rFonts w:ascii="Trebuchet MS" w:hAnsi="Trebuchet MS" w:cs="Raavi"/>
          <w:sz w:val="18"/>
          <w:szCs w:val="18"/>
        </w:rPr>
        <w:t xml:space="preserve">rade Visitation Days: February </w:t>
      </w:r>
    </w:p>
    <w:p w:rsidR="00BF6CDD" w:rsidRPr="00CE1523" w:rsidRDefault="00BF6CDD" w:rsidP="000E409C">
      <w:pPr>
        <w:rPr>
          <w:rFonts w:ascii="Trebuchet MS" w:hAnsi="Trebuchet MS" w:cs="Raavi"/>
          <w:sz w:val="18"/>
          <w:szCs w:val="18"/>
          <w:u w:val="single"/>
        </w:rPr>
      </w:pPr>
    </w:p>
    <w:p w:rsidR="00F84088" w:rsidRPr="00CE1523" w:rsidRDefault="004F71A8" w:rsidP="00CE152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9</w:t>
      </w:r>
      <w:r w:rsidRPr="00CE1523">
        <w:rPr>
          <w:rFonts w:ascii="Trebuchet MS" w:hAnsi="Trebuchet MS" w:cs="Raavi"/>
          <w:sz w:val="18"/>
          <w:szCs w:val="18"/>
          <w:u w:val="single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 xml:space="preserve"> Grade Programs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Freshman Welcome</w:t>
      </w:r>
      <w:r w:rsidRPr="00CE1523">
        <w:rPr>
          <w:rFonts w:ascii="Trebuchet MS" w:hAnsi="Trebuchet MS" w:cs="Raavi"/>
          <w:sz w:val="18"/>
          <w:szCs w:val="18"/>
        </w:rPr>
        <w:t>: Counseling Program &amp; Services Introduction (September )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Fall Freshman Parent Night:  September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Fall Freshman Classroom Guidance</w:t>
      </w:r>
      <w:r w:rsidRPr="00CE1523">
        <w:rPr>
          <w:rFonts w:ascii="Trebuchet MS" w:hAnsi="Trebuchet MS" w:cs="Raavi"/>
          <w:sz w:val="18"/>
          <w:szCs w:val="18"/>
        </w:rPr>
        <w:t xml:space="preserve">:  Knowing Your #s for Academic Success-Grad </w:t>
      </w:r>
      <w:proofErr w:type="spellStart"/>
      <w:r w:rsidRPr="00CE1523">
        <w:rPr>
          <w:rFonts w:ascii="Trebuchet MS" w:hAnsi="Trebuchet MS" w:cs="Raavi"/>
          <w:sz w:val="18"/>
          <w:szCs w:val="18"/>
        </w:rPr>
        <w:t>Reqs</w:t>
      </w:r>
      <w:proofErr w:type="spellEnd"/>
      <w:r w:rsidRPr="00CE1523">
        <w:rPr>
          <w:rFonts w:ascii="Trebuchet MS" w:hAnsi="Trebuchet MS" w:cs="Raavi"/>
          <w:sz w:val="18"/>
          <w:szCs w:val="18"/>
        </w:rPr>
        <w:t>, Tracking Credits, Power of Zeroes, Goal Setting (October)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9</w:t>
      </w:r>
      <w:r w:rsidRPr="00CE1523">
        <w:rPr>
          <w:rFonts w:ascii="Trebuchet MS" w:hAnsi="Trebuchet MS" w:cs="Raavi"/>
          <w:b/>
          <w:bCs/>
          <w:sz w:val="18"/>
          <w:szCs w:val="18"/>
          <w:vertAlign w:val="superscript"/>
        </w:rPr>
        <w:t>th</w:t>
      </w: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 Grade BRIDGE Law Benchmark Activity</w:t>
      </w:r>
      <w:r w:rsidRPr="00CE1523">
        <w:rPr>
          <w:rFonts w:ascii="Trebuchet MS" w:hAnsi="Trebuchet MS" w:cs="Raavi"/>
          <w:sz w:val="18"/>
          <w:szCs w:val="18"/>
        </w:rPr>
        <w:t>: Career Interest Inventory (January)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Spring Freshman Classroom Guidance: </w:t>
      </w:r>
      <w:r w:rsidRPr="00CE1523">
        <w:rPr>
          <w:rFonts w:ascii="Trebuchet MS" w:hAnsi="Trebuchet MS" w:cs="Raavi"/>
          <w:sz w:val="18"/>
          <w:szCs w:val="18"/>
        </w:rPr>
        <w:t>4 Year Academic Plan (March)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Spring Freshman Parent Night: March </w:t>
      </w:r>
    </w:p>
    <w:p w:rsidR="00F84088" w:rsidRPr="00CE1523" w:rsidRDefault="004F71A8" w:rsidP="00CE1523">
      <w:pPr>
        <w:numPr>
          <w:ilvl w:val="0"/>
          <w:numId w:val="16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Suicide Prevention Classroom Guidance: </w:t>
      </w:r>
      <w:r w:rsidRPr="00CE1523">
        <w:rPr>
          <w:rFonts w:ascii="Trebuchet MS" w:hAnsi="Trebuchet MS" w:cs="Raavi"/>
          <w:sz w:val="18"/>
          <w:szCs w:val="18"/>
        </w:rPr>
        <w:t xml:space="preserve">Signs of Suicide (November and March) </w:t>
      </w:r>
    </w:p>
    <w:p w:rsidR="00CE1523" w:rsidRPr="00CE1523" w:rsidRDefault="00CE1523" w:rsidP="00CE1523">
      <w:pPr>
        <w:rPr>
          <w:rFonts w:ascii="Trebuchet MS" w:hAnsi="Trebuchet MS" w:cs="Raavi"/>
          <w:sz w:val="18"/>
          <w:szCs w:val="18"/>
        </w:rPr>
      </w:pPr>
    </w:p>
    <w:p w:rsidR="00F84088" w:rsidRPr="00CE1523" w:rsidRDefault="004F71A8" w:rsidP="00CE152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10</w:t>
      </w:r>
      <w:r w:rsidRPr="00CE1523">
        <w:rPr>
          <w:rFonts w:ascii="Trebuchet MS" w:hAnsi="Trebuchet MS" w:cs="Raavi"/>
          <w:sz w:val="18"/>
          <w:szCs w:val="18"/>
          <w:u w:val="single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 xml:space="preserve"> Grade Programs</w:t>
      </w:r>
    </w:p>
    <w:p w:rsidR="00F84088" w:rsidRPr="00CE1523" w:rsidRDefault="004F71A8" w:rsidP="00CE1523">
      <w:pPr>
        <w:numPr>
          <w:ilvl w:val="0"/>
          <w:numId w:val="17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Sophomore Parent Night: January </w:t>
      </w:r>
    </w:p>
    <w:p w:rsidR="00F84088" w:rsidRPr="00CE1523" w:rsidRDefault="004F71A8" w:rsidP="00CE1523">
      <w:pPr>
        <w:numPr>
          <w:ilvl w:val="0"/>
          <w:numId w:val="17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Sophomore Classroom Guidance</w:t>
      </w:r>
      <w:r w:rsidRPr="00CE1523">
        <w:rPr>
          <w:rFonts w:ascii="Trebuchet MS" w:hAnsi="Trebuchet MS" w:cs="Raavi"/>
          <w:sz w:val="18"/>
          <w:szCs w:val="18"/>
        </w:rPr>
        <w:t>: Understanding the PSAT/Online Tools &amp; Resources for Test Prep &amp; College Search (January)</w:t>
      </w:r>
    </w:p>
    <w:p w:rsidR="00F84088" w:rsidRPr="00CE1523" w:rsidRDefault="004F71A8" w:rsidP="00CE1523">
      <w:pPr>
        <w:numPr>
          <w:ilvl w:val="0"/>
          <w:numId w:val="17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10</w:t>
      </w:r>
      <w:r w:rsidRPr="00CE1523">
        <w:rPr>
          <w:rFonts w:ascii="Trebuchet MS" w:hAnsi="Trebuchet MS" w:cs="Raavi"/>
          <w:b/>
          <w:bCs/>
          <w:sz w:val="18"/>
          <w:szCs w:val="18"/>
          <w:vertAlign w:val="superscript"/>
        </w:rPr>
        <w:t>th</w:t>
      </w: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 Grade BRIDGE Law Benchmark Activity</w:t>
      </w:r>
      <w:r w:rsidRPr="00CE1523">
        <w:rPr>
          <w:rFonts w:ascii="Trebuchet MS" w:hAnsi="Trebuchet MS" w:cs="Raavi"/>
          <w:sz w:val="18"/>
          <w:szCs w:val="18"/>
        </w:rPr>
        <w:t>: Dual Enrollment and College Credit Now opportunities (March )</w:t>
      </w:r>
    </w:p>
    <w:p w:rsidR="00CE1523" w:rsidRPr="00CE1523" w:rsidRDefault="00CE1523" w:rsidP="00CE1523">
      <w:pPr>
        <w:rPr>
          <w:rFonts w:ascii="Trebuchet MS" w:hAnsi="Trebuchet MS" w:cs="Raavi"/>
          <w:sz w:val="18"/>
          <w:szCs w:val="18"/>
        </w:rPr>
      </w:pPr>
    </w:p>
    <w:p w:rsidR="00F84088" w:rsidRPr="00CE1523" w:rsidRDefault="004F71A8" w:rsidP="00CE152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11</w:t>
      </w:r>
      <w:r w:rsidRPr="00CE1523">
        <w:rPr>
          <w:rFonts w:ascii="Trebuchet MS" w:hAnsi="Trebuchet MS" w:cs="Raavi"/>
          <w:sz w:val="18"/>
          <w:szCs w:val="18"/>
          <w:u w:val="single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 xml:space="preserve"> Grade Programs</w:t>
      </w:r>
    </w:p>
    <w:p w:rsidR="00F84088" w:rsidRPr="00CE1523" w:rsidRDefault="004F71A8" w:rsidP="00CE1523">
      <w:pPr>
        <w:numPr>
          <w:ilvl w:val="0"/>
          <w:numId w:val="18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Junior Parent Night: October  </w:t>
      </w:r>
    </w:p>
    <w:p w:rsidR="00F84088" w:rsidRPr="00CE1523" w:rsidRDefault="004F71A8" w:rsidP="00CE1523">
      <w:pPr>
        <w:numPr>
          <w:ilvl w:val="0"/>
          <w:numId w:val="18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Fall Junior Classroom Guidance</w:t>
      </w:r>
      <w:r w:rsidRPr="00CE1523">
        <w:rPr>
          <w:rFonts w:ascii="Trebuchet MS" w:hAnsi="Trebuchet MS" w:cs="Raavi"/>
          <w:sz w:val="18"/>
          <w:szCs w:val="18"/>
        </w:rPr>
        <w:t>: College Selectivity-What Factors Colleges Consider in Admissions (November)</w:t>
      </w:r>
    </w:p>
    <w:p w:rsidR="00F84088" w:rsidRPr="00CE1523" w:rsidRDefault="004F71A8" w:rsidP="00CE1523">
      <w:pPr>
        <w:numPr>
          <w:ilvl w:val="0"/>
          <w:numId w:val="18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11</w:t>
      </w:r>
      <w:r w:rsidRPr="00CE1523">
        <w:rPr>
          <w:rFonts w:ascii="Trebuchet MS" w:hAnsi="Trebuchet MS" w:cs="Raavi"/>
          <w:b/>
          <w:bCs/>
          <w:sz w:val="18"/>
          <w:szCs w:val="18"/>
          <w:vertAlign w:val="superscript"/>
        </w:rPr>
        <w:t>th</w:t>
      </w: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 Grade BRIDGE Law Benchmark Activity:  Virtual College Search (November) </w:t>
      </w:r>
    </w:p>
    <w:p w:rsidR="00F84088" w:rsidRPr="00CE1523" w:rsidRDefault="004F71A8" w:rsidP="00CE1523">
      <w:pPr>
        <w:numPr>
          <w:ilvl w:val="0"/>
          <w:numId w:val="18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Junior Advisement Meetings</w:t>
      </w:r>
      <w:r w:rsidRPr="00CE1523">
        <w:rPr>
          <w:rFonts w:ascii="Trebuchet MS" w:hAnsi="Trebuchet MS" w:cs="Raavi"/>
          <w:sz w:val="18"/>
          <w:szCs w:val="18"/>
        </w:rPr>
        <w:t>: Graduation Status Check/Post-Secondary Planning (November – March)</w:t>
      </w:r>
    </w:p>
    <w:p w:rsidR="00F84088" w:rsidRPr="00CE1523" w:rsidRDefault="004F71A8" w:rsidP="00CE1523">
      <w:pPr>
        <w:numPr>
          <w:ilvl w:val="0"/>
          <w:numId w:val="18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Spring Junior Classroom Guidance</w:t>
      </w:r>
      <w:r w:rsidRPr="00CE1523">
        <w:rPr>
          <w:rFonts w:ascii="Trebuchet MS" w:hAnsi="Trebuchet MS" w:cs="Raavi"/>
          <w:sz w:val="18"/>
          <w:szCs w:val="18"/>
        </w:rPr>
        <w:t>:  Finding the Right Fit-What Factors Student Should Consider in Their College Search Process (February )</w:t>
      </w:r>
    </w:p>
    <w:p w:rsidR="00CE1523" w:rsidRPr="00CE1523" w:rsidRDefault="00CE1523" w:rsidP="00CE1523">
      <w:pPr>
        <w:rPr>
          <w:rFonts w:ascii="Trebuchet MS" w:hAnsi="Trebuchet MS" w:cs="Raavi"/>
          <w:sz w:val="18"/>
          <w:szCs w:val="18"/>
        </w:rPr>
      </w:pPr>
    </w:p>
    <w:p w:rsidR="00F84088" w:rsidRPr="00CE1523" w:rsidRDefault="004F71A8" w:rsidP="00CE152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12</w:t>
      </w:r>
      <w:r w:rsidRPr="00CE1523">
        <w:rPr>
          <w:rFonts w:ascii="Trebuchet MS" w:hAnsi="Trebuchet MS" w:cs="Raavi"/>
          <w:sz w:val="18"/>
          <w:szCs w:val="18"/>
          <w:u w:val="single"/>
          <w:vertAlign w:val="superscript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 xml:space="preserve"> Grade Programs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Senior Blitz</w:t>
      </w:r>
      <w:r w:rsidRPr="00CE1523">
        <w:rPr>
          <w:rFonts w:ascii="Trebuchet MS" w:hAnsi="Trebuchet MS" w:cs="Raavi"/>
          <w:sz w:val="18"/>
          <w:szCs w:val="18"/>
        </w:rPr>
        <w:t>: Graduation Status Check (August)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Senior Parent Night:  August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Senior Classroom Guidance</w:t>
      </w:r>
      <w:r w:rsidRPr="00CE1523">
        <w:rPr>
          <w:rFonts w:ascii="Trebuchet MS" w:hAnsi="Trebuchet MS" w:cs="Raavi"/>
          <w:sz w:val="18"/>
          <w:szCs w:val="18"/>
        </w:rPr>
        <w:t>: College Application Process (September)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Centennial Apply to College Day</w:t>
      </w:r>
      <w:r w:rsidRPr="00CE1523">
        <w:rPr>
          <w:rFonts w:ascii="Trebuchet MS" w:hAnsi="Trebuchet MS" w:cs="Raavi"/>
          <w:sz w:val="18"/>
          <w:szCs w:val="18"/>
        </w:rPr>
        <w:t>: November 6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Financial Aid Night: November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Financial Aide Classroom Guidance:</w:t>
      </w:r>
      <w:r w:rsidRPr="00CE1523">
        <w:rPr>
          <w:rFonts w:ascii="Trebuchet MS" w:hAnsi="Trebuchet MS" w:cs="Raavi"/>
          <w:sz w:val="18"/>
          <w:szCs w:val="18"/>
        </w:rPr>
        <w:t xml:space="preserve"> Options for Funding Post-Secondary Education (December-January)</w:t>
      </w:r>
    </w:p>
    <w:p w:rsidR="00F84088" w:rsidRPr="00CE1523" w:rsidRDefault="004F71A8" w:rsidP="00CE1523">
      <w:pPr>
        <w:numPr>
          <w:ilvl w:val="0"/>
          <w:numId w:val="1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12</w:t>
      </w:r>
      <w:r w:rsidRPr="00CE1523">
        <w:rPr>
          <w:rFonts w:ascii="Trebuchet MS" w:hAnsi="Trebuchet MS" w:cs="Raavi"/>
          <w:b/>
          <w:bCs/>
          <w:sz w:val="18"/>
          <w:szCs w:val="18"/>
          <w:vertAlign w:val="superscript"/>
        </w:rPr>
        <w:t>th</w:t>
      </w: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 Grade BRIDGE Law Benchmark Activity/Senior Exit Survey</w:t>
      </w:r>
      <w:r w:rsidRPr="00CE1523">
        <w:rPr>
          <w:rFonts w:ascii="Trebuchet MS" w:hAnsi="Trebuchet MS" w:cs="Raavi"/>
          <w:sz w:val="18"/>
          <w:szCs w:val="18"/>
        </w:rPr>
        <w:t>: Documenting Post-Secondary Plans (April – May)</w:t>
      </w:r>
    </w:p>
    <w:p w:rsidR="00CE1523" w:rsidRPr="00CE1523" w:rsidRDefault="00CE1523" w:rsidP="00CE1523">
      <w:pPr>
        <w:rPr>
          <w:rFonts w:ascii="Trebuchet MS" w:hAnsi="Trebuchet MS" w:cs="Raavi"/>
          <w:sz w:val="18"/>
          <w:szCs w:val="18"/>
        </w:rPr>
      </w:pPr>
    </w:p>
    <w:p w:rsidR="00F84088" w:rsidRPr="00CE1523" w:rsidRDefault="004F71A8" w:rsidP="00CE1523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Counseling Programs Reaching Students in Grades 9th–12th Graders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>College Week</w:t>
      </w:r>
      <w:r w:rsidRPr="00CE1523">
        <w:rPr>
          <w:rFonts w:ascii="Trebuchet MS" w:hAnsi="Trebuchet MS" w:cs="Raavi"/>
          <w:sz w:val="18"/>
          <w:szCs w:val="18"/>
        </w:rPr>
        <w:t>: November 3-7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b/>
          <w:bCs/>
          <w:sz w:val="18"/>
          <w:szCs w:val="18"/>
        </w:rPr>
        <w:t xml:space="preserve">New Student Support Group </w:t>
      </w:r>
      <w:r w:rsidRPr="00CE1523">
        <w:rPr>
          <w:rFonts w:ascii="Trebuchet MS" w:hAnsi="Trebuchet MS" w:cs="Raavi"/>
          <w:sz w:val="18"/>
          <w:szCs w:val="18"/>
        </w:rPr>
        <w:t>(yearlong)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New Student Liaisons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and Career Center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Counselor Advisory Council (includes students, teachers, administrators, parents, and community members)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Representative Visits (Grades 11-12)</w:t>
      </w:r>
    </w:p>
    <w:p w:rsidR="00F84088" w:rsidRPr="00CE1523" w:rsidRDefault="004F71A8" w:rsidP="00CE1523">
      <w:pPr>
        <w:numPr>
          <w:ilvl w:val="0"/>
          <w:numId w:val="20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Fairs/Campus Visits (Grades 11-12)</w:t>
      </w:r>
    </w:p>
    <w:p w:rsidR="00CE1523" w:rsidRPr="00CE1523" w:rsidRDefault="00CE1523" w:rsidP="000E409C">
      <w:pPr>
        <w:rPr>
          <w:rFonts w:ascii="Trebuchet MS" w:hAnsi="Trebuchet MS" w:cs="Raavi"/>
          <w:sz w:val="18"/>
          <w:szCs w:val="18"/>
          <w:u w:val="single"/>
        </w:rPr>
      </w:pPr>
    </w:p>
    <w:p w:rsidR="00255E81" w:rsidRPr="00CE1523" w:rsidRDefault="00255E81" w:rsidP="00715365">
      <w:pPr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Counseling Programs Reaching Students in Grades 9</w:t>
      </w:r>
      <w:r w:rsidR="00011B19" w:rsidRPr="00CE1523">
        <w:rPr>
          <w:rFonts w:ascii="Trebuchet MS" w:hAnsi="Trebuchet MS" w:cs="Raavi"/>
          <w:sz w:val="18"/>
          <w:szCs w:val="18"/>
          <w:u w:val="single"/>
        </w:rPr>
        <w:t>th</w:t>
      </w:r>
      <w:r w:rsidRPr="00CE1523">
        <w:rPr>
          <w:rFonts w:ascii="Trebuchet MS" w:hAnsi="Trebuchet MS" w:cs="Raavi"/>
          <w:sz w:val="18"/>
          <w:szCs w:val="18"/>
          <w:u w:val="single"/>
        </w:rPr>
        <w:t>–12</w:t>
      </w:r>
      <w:r w:rsidR="00011B19" w:rsidRPr="00CE1523">
        <w:rPr>
          <w:rFonts w:ascii="Trebuchet MS" w:hAnsi="Trebuchet MS" w:cs="Raavi"/>
          <w:sz w:val="18"/>
          <w:szCs w:val="18"/>
          <w:u w:val="single"/>
        </w:rPr>
        <w:t>th Graders</w:t>
      </w:r>
    </w:p>
    <w:p w:rsidR="001C0674" w:rsidRPr="00CE1523" w:rsidRDefault="001C0674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College Week: November </w:t>
      </w:r>
      <w:r w:rsidR="00CE1523" w:rsidRPr="00CE1523">
        <w:rPr>
          <w:rFonts w:ascii="Trebuchet MS" w:hAnsi="Trebuchet MS" w:cs="Raavi"/>
          <w:sz w:val="18"/>
          <w:szCs w:val="18"/>
        </w:rPr>
        <w:t>3-7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New Student Support Group</w:t>
      </w:r>
      <w:r w:rsidR="00B25BF9" w:rsidRPr="00CE1523">
        <w:rPr>
          <w:rFonts w:ascii="Trebuchet MS" w:hAnsi="Trebuchet MS" w:cs="Raavi"/>
          <w:sz w:val="18"/>
          <w:szCs w:val="18"/>
        </w:rPr>
        <w:t xml:space="preserve"> (yearlong)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New Student Liaisons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and Career Center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Counselor Advisory Council (includes students, teachers, administrators, parents</w:t>
      </w:r>
      <w:r w:rsidR="007231EE" w:rsidRPr="00CE1523">
        <w:rPr>
          <w:rFonts w:ascii="Trebuchet MS" w:hAnsi="Trebuchet MS" w:cs="Raavi"/>
          <w:sz w:val="18"/>
          <w:szCs w:val="18"/>
        </w:rPr>
        <w:t>,</w:t>
      </w:r>
      <w:r w:rsidRPr="00CE1523">
        <w:rPr>
          <w:rFonts w:ascii="Trebuchet MS" w:hAnsi="Trebuchet MS" w:cs="Raavi"/>
          <w:sz w:val="18"/>
          <w:szCs w:val="18"/>
        </w:rPr>
        <w:t xml:space="preserve"> and community members)</w:t>
      </w:r>
    </w:p>
    <w:p w:rsidR="004439AC" w:rsidRPr="00CE1523" w:rsidRDefault="004439AC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Representative Visits (Grades 11-12)</w:t>
      </w:r>
    </w:p>
    <w:p w:rsidR="004439AC" w:rsidRPr="00CE1523" w:rsidRDefault="004439AC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College Fairs</w:t>
      </w:r>
      <w:r w:rsidR="00CE1523" w:rsidRPr="00CE1523">
        <w:rPr>
          <w:rFonts w:ascii="Trebuchet MS" w:hAnsi="Trebuchet MS" w:cs="Raavi"/>
          <w:sz w:val="18"/>
          <w:szCs w:val="18"/>
        </w:rPr>
        <w:t>/College Campus Visits</w:t>
      </w:r>
      <w:r w:rsidRPr="00CE1523">
        <w:rPr>
          <w:rFonts w:ascii="Trebuchet MS" w:hAnsi="Trebuchet MS" w:cs="Raavi"/>
          <w:sz w:val="18"/>
          <w:szCs w:val="18"/>
        </w:rPr>
        <w:t xml:space="preserve"> (Grades 11-12)</w:t>
      </w:r>
    </w:p>
    <w:p w:rsidR="00255E81" w:rsidRPr="00CE1523" w:rsidRDefault="00255E81" w:rsidP="00CE1523">
      <w:pPr>
        <w:spacing w:before="100" w:beforeAutospacing="1"/>
        <w:rPr>
          <w:rFonts w:ascii="Trebuchet MS" w:hAnsi="Trebuchet MS" w:cs="Raavi"/>
          <w:sz w:val="18"/>
          <w:szCs w:val="18"/>
          <w:u w:val="single"/>
        </w:rPr>
      </w:pPr>
      <w:r w:rsidRPr="00CE1523">
        <w:rPr>
          <w:rFonts w:ascii="Trebuchet MS" w:hAnsi="Trebuchet MS" w:cs="Raavi"/>
          <w:sz w:val="18"/>
          <w:szCs w:val="18"/>
          <w:u w:val="single"/>
        </w:rPr>
        <w:t>Additional Counseling Services</w:t>
      </w:r>
    </w:p>
    <w:p w:rsidR="00CE1523" w:rsidRDefault="00CE1523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  <w:sectPr w:rsidR="00CE1523" w:rsidSect="000A7900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lastRenderedPageBreak/>
        <w:t>Academic Advisement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Parent/Teacher Conferences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Career Guidance and Exploration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Summer School Information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Community Agency Referrals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Academic Skill Building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Collaboration with </w:t>
      </w:r>
      <w:r w:rsidR="007231EE" w:rsidRPr="00CE1523">
        <w:rPr>
          <w:rFonts w:ascii="Trebuchet MS" w:hAnsi="Trebuchet MS" w:cs="Raavi"/>
          <w:sz w:val="18"/>
          <w:szCs w:val="18"/>
        </w:rPr>
        <w:t>Teachers, Administrators, School Social Worker, and School Psychologist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lastRenderedPageBreak/>
        <w:t>Care Team Referrals</w:t>
      </w:r>
    </w:p>
    <w:p w:rsidR="00255E81" w:rsidRPr="00CE1523" w:rsidRDefault="00011B19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Post-Secondary</w:t>
      </w:r>
      <w:r w:rsidR="00255E81" w:rsidRPr="00CE1523">
        <w:rPr>
          <w:rFonts w:ascii="Trebuchet MS" w:hAnsi="Trebuchet MS" w:cs="Raavi"/>
          <w:sz w:val="18"/>
          <w:szCs w:val="18"/>
        </w:rPr>
        <w:t xml:space="preserve"> Planning and Advising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SAT and ACT Information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Crisis Interventions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 xml:space="preserve">Foreign Exchange Program </w:t>
      </w:r>
    </w:p>
    <w:p w:rsidR="00255E81" w:rsidRPr="00CE1523" w:rsidRDefault="00255E81" w:rsidP="000E409C">
      <w:pPr>
        <w:pStyle w:val="ListParagraph"/>
        <w:numPr>
          <w:ilvl w:val="0"/>
          <w:numId w:val="9"/>
        </w:numPr>
        <w:rPr>
          <w:rFonts w:ascii="Trebuchet MS" w:hAnsi="Trebuchet MS" w:cs="Raavi"/>
          <w:sz w:val="18"/>
          <w:szCs w:val="18"/>
        </w:rPr>
      </w:pPr>
      <w:r w:rsidRPr="00CE1523">
        <w:rPr>
          <w:rFonts w:ascii="Trebuchet MS" w:hAnsi="Trebuchet MS" w:cs="Raavi"/>
          <w:sz w:val="18"/>
          <w:szCs w:val="18"/>
        </w:rPr>
        <w:t>Dual Enrollment Information</w:t>
      </w:r>
    </w:p>
    <w:p w:rsidR="00CE1523" w:rsidRDefault="00255E81" w:rsidP="000E409C">
      <w:pPr>
        <w:pStyle w:val="ListParagraph"/>
        <w:numPr>
          <w:ilvl w:val="0"/>
          <w:numId w:val="9"/>
        </w:numPr>
        <w:spacing w:after="200" w:line="276" w:lineRule="auto"/>
        <w:rPr>
          <w:rFonts w:ascii="Trebuchet MS" w:hAnsi="Trebuchet MS" w:cs="Raavi"/>
          <w:sz w:val="18"/>
          <w:szCs w:val="18"/>
        </w:rPr>
        <w:sectPr w:rsidR="00CE1523" w:rsidSect="00CE1523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  <w:r w:rsidRPr="00CE1523">
        <w:rPr>
          <w:rFonts w:ascii="Trebuchet MS" w:hAnsi="Trebuchet MS" w:cs="Raavi"/>
          <w:sz w:val="18"/>
          <w:szCs w:val="18"/>
        </w:rPr>
        <w:t>New Student Enrollments</w:t>
      </w:r>
    </w:p>
    <w:p w:rsidR="00086ADF" w:rsidRDefault="00086ADF" w:rsidP="000E409C">
      <w:pPr>
        <w:pStyle w:val="ListParagraph"/>
        <w:numPr>
          <w:ilvl w:val="0"/>
          <w:numId w:val="9"/>
        </w:numPr>
        <w:spacing w:after="200" w:line="276" w:lineRule="auto"/>
        <w:rPr>
          <w:rFonts w:ascii="Trebuchet MS" w:hAnsi="Trebuchet MS" w:cs="Raavi"/>
          <w:sz w:val="20"/>
        </w:rPr>
      </w:pPr>
      <w:r w:rsidRPr="00B25BF9">
        <w:rPr>
          <w:rFonts w:ascii="Trebuchet MS" w:hAnsi="Trebuchet MS" w:cs="Raavi"/>
          <w:sz w:val="20"/>
        </w:rPr>
        <w:lastRenderedPageBreak/>
        <w:br w:type="page"/>
      </w:r>
    </w:p>
    <w:p w:rsidR="00CE1523" w:rsidRPr="00B25BF9" w:rsidRDefault="00CE1523" w:rsidP="00CE1523">
      <w:pPr>
        <w:pStyle w:val="ListParagraph"/>
        <w:spacing w:after="200" w:line="276" w:lineRule="auto"/>
        <w:ind w:left="360"/>
        <w:rPr>
          <w:rFonts w:ascii="Trebuchet MS" w:hAnsi="Trebuchet MS" w:cs="Raavi"/>
          <w:sz w:val="20"/>
        </w:rPr>
      </w:pPr>
    </w:p>
    <w:p w:rsidR="00086ADF" w:rsidRPr="00B25BF9" w:rsidRDefault="000C646B" w:rsidP="00F93A1A">
      <w:pPr>
        <w:jc w:val="center"/>
        <w:rPr>
          <w:rFonts w:ascii="Trebuchet MS" w:hAnsi="Trebuchet MS" w:cs="Arial"/>
          <w:b/>
          <w:color w:val="000000" w:themeColor="text1"/>
          <w:sz w:val="20"/>
        </w:rPr>
      </w:pPr>
      <w:r>
        <w:rPr>
          <w:rFonts w:ascii="Trebuchet MS" w:hAnsi="Trebuchet MS" w:cs="Raav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50ED6" wp14:editId="4BA6DF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45100" cy="307340"/>
                <wp:effectExtent l="9525" t="9525" r="1270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307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FD" w:rsidRPr="00F93A1A" w:rsidRDefault="00361FFD" w:rsidP="00F93A1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F93A1A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Centennial High School Counseling Department</w:t>
                            </w:r>
                            <w:r w:rsidR="000C646B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413pt;height:24.2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" fillcolor="#c9c2d1 [3214]">
                <v:textbox style="mso-fit-shape-to-text:t">
                  <w:txbxContent>
                    <w:p w:rsidR="00361FFD" w:rsidRPr="00F93A1A" w:rsidRDefault="00361FFD" w:rsidP="00F93A1A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F93A1A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Centennial High School Counseling Department</w:t>
                      </w:r>
                      <w:r w:rsidR="000C646B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F93A1A" w:rsidRPr="00B25BF9">
        <w:rPr>
          <w:rFonts w:ascii="Trebuchet MS" w:hAnsi="Trebuchet MS" w:cs="Raavi"/>
          <w:b/>
          <w:sz w:val="28"/>
          <w:szCs w:val="28"/>
        </w:rPr>
        <w:t>Centennial High School Co</w:t>
      </w:r>
    </w:p>
    <w:p w:rsidR="00086ADF" w:rsidRPr="00B25BF9" w:rsidRDefault="00086ADF" w:rsidP="00086ADF">
      <w:pPr>
        <w:rPr>
          <w:rFonts w:ascii="Trebuchet MS" w:hAnsi="Trebuchet MS" w:cs="Arial"/>
          <w:b/>
          <w:color w:val="000000" w:themeColor="text1"/>
          <w:sz w:val="20"/>
        </w:rPr>
      </w:pPr>
    </w:p>
    <w:p w:rsidR="00086ADF" w:rsidRDefault="00086ADF" w:rsidP="00086ADF">
      <w:pPr>
        <w:rPr>
          <w:rFonts w:ascii="Trebuchet MS" w:hAnsi="Trebuchet MS" w:cs="Arial"/>
          <w:b/>
          <w:color w:val="000000" w:themeColor="text1"/>
          <w:sz w:val="20"/>
        </w:rPr>
      </w:pPr>
    </w:p>
    <w:p w:rsidR="000C646B" w:rsidRPr="00B25BF9" w:rsidRDefault="000C646B" w:rsidP="00086ADF">
      <w:pPr>
        <w:rPr>
          <w:rFonts w:ascii="Trebuchet MS" w:hAnsi="Trebuchet MS" w:cs="Arial"/>
          <w:b/>
          <w:color w:val="000000" w:themeColor="text1"/>
          <w:sz w:val="20"/>
        </w:rPr>
      </w:pPr>
    </w:p>
    <w:tbl>
      <w:tblPr>
        <w:tblStyle w:val="TableGrid"/>
        <w:tblW w:w="0" w:type="auto"/>
        <w:jc w:val="center"/>
        <w:tblInd w:w="432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72"/>
        <w:gridCol w:w="3378"/>
        <w:gridCol w:w="3534"/>
      </w:tblGrid>
      <w:tr w:rsidR="000A7900" w:rsidRPr="00B25BF9" w:rsidTr="000C646B">
        <w:trPr>
          <w:trHeight w:val="440"/>
          <w:jc w:val="center"/>
        </w:trPr>
        <w:tc>
          <w:tcPr>
            <w:tcW w:w="3672" w:type="dxa"/>
            <w:vAlign w:val="center"/>
          </w:tcPr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25BF9">
              <w:rPr>
                <w:rFonts w:ascii="Trebuchet MS" w:hAnsi="Trebuchet MS"/>
                <w:b/>
                <w:sz w:val="20"/>
              </w:rPr>
              <w:t>Last Names Beginning With</w:t>
            </w:r>
          </w:p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25BF9">
              <w:rPr>
                <w:rFonts w:ascii="Trebuchet MS" w:hAnsi="Trebuchet MS"/>
                <w:b/>
                <w:sz w:val="20"/>
              </w:rPr>
              <w:t>Counseling Staff</w:t>
            </w:r>
          </w:p>
        </w:tc>
        <w:tc>
          <w:tcPr>
            <w:tcW w:w="3534" w:type="dxa"/>
          </w:tcPr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  <w:p w:rsidR="000A7900" w:rsidRPr="00B25BF9" w:rsidRDefault="000A7900" w:rsidP="000E409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25BF9">
              <w:rPr>
                <w:rFonts w:ascii="Trebuchet MS" w:hAnsi="Trebuchet MS"/>
                <w:b/>
                <w:sz w:val="20"/>
              </w:rPr>
              <w:t>E-mail Address</w:t>
            </w:r>
          </w:p>
        </w:tc>
      </w:tr>
      <w:tr w:rsidR="000A7900" w:rsidRPr="00B25BF9" w:rsidTr="000C646B">
        <w:trPr>
          <w:jc w:val="center"/>
        </w:trPr>
        <w:tc>
          <w:tcPr>
            <w:tcW w:w="3672" w:type="dxa"/>
            <w:vAlign w:val="center"/>
          </w:tcPr>
          <w:p w:rsidR="000A7900" w:rsidRPr="00B25BF9" w:rsidRDefault="00CE1523" w:rsidP="00C9436B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 – Ct</w:t>
            </w:r>
          </w:p>
        </w:tc>
        <w:tc>
          <w:tcPr>
            <w:tcW w:w="3378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Michael Absher</w:t>
            </w: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534" w:type="dxa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Absher@fultonschools.org</w:t>
            </w:r>
          </w:p>
        </w:tc>
      </w:tr>
      <w:tr w:rsidR="000A7900" w:rsidRPr="00B25BF9" w:rsidTr="000C646B">
        <w:trPr>
          <w:jc w:val="center"/>
        </w:trPr>
        <w:tc>
          <w:tcPr>
            <w:tcW w:w="3672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CE1523" w:rsidP="00C9436B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Cu – G</w:t>
            </w: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Shellie Caplinger</w:t>
            </w:r>
          </w:p>
        </w:tc>
        <w:tc>
          <w:tcPr>
            <w:tcW w:w="3534" w:type="dxa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1E1F7A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C</w:t>
            </w:r>
            <w:r w:rsidR="001E1F7A" w:rsidRPr="00B25BF9">
              <w:rPr>
                <w:rFonts w:ascii="Trebuchet MS" w:hAnsi="Trebuchet MS"/>
                <w:sz w:val="20"/>
              </w:rPr>
              <w:t>aplinger</w:t>
            </w:r>
            <w:r w:rsidRPr="00B25BF9">
              <w:rPr>
                <w:rFonts w:ascii="Trebuchet MS" w:hAnsi="Trebuchet MS"/>
                <w:sz w:val="20"/>
              </w:rPr>
              <w:t>@fultonschools.org</w:t>
            </w:r>
          </w:p>
        </w:tc>
      </w:tr>
      <w:tr w:rsidR="000A7900" w:rsidRPr="00B25BF9" w:rsidTr="000C646B">
        <w:trPr>
          <w:jc w:val="center"/>
        </w:trPr>
        <w:tc>
          <w:tcPr>
            <w:tcW w:w="3672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H</w:t>
            </w:r>
            <w:r w:rsidR="00CE1523">
              <w:rPr>
                <w:rFonts w:ascii="Trebuchet MS" w:hAnsi="Trebuchet MS"/>
                <w:sz w:val="20"/>
              </w:rPr>
              <w:t xml:space="preserve"> – Mcg</w:t>
            </w: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872658" w:rsidP="00C9436B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Anne Davis</w:t>
            </w:r>
          </w:p>
          <w:p w:rsidR="000A7900" w:rsidRPr="00B25BF9" w:rsidRDefault="000A7900" w:rsidP="0071536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534" w:type="dxa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872658" w:rsidP="001E1F7A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DavisA4</w:t>
            </w:r>
            <w:bookmarkStart w:id="0" w:name="_GoBack"/>
            <w:bookmarkEnd w:id="0"/>
            <w:r w:rsidR="000A7900" w:rsidRPr="00B25BF9">
              <w:rPr>
                <w:rFonts w:ascii="Trebuchet MS" w:hAnsi="Trebuchet MS"/>
                <w:sz w:val="20"/>
              </w:rPr>
              <w:t>@fultonschools.org</w:t>
            </w:r>
          </w:p>
        </w:tc>
      </w:tr>
      <w:tr w:rsidR="000A7900" w:rsidRPr="00B25BF9" w:rsidTr="000C646B">
        <w:trPr>
          <w:jc w:val="center"/>
        </w:trPr>
        <w:tc>
          <w:tcPr>
            <w:tcW w:w="3672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proofErr w:type="spellStart"/>
            <w:r w:rsidRPr="00B25BF9">
              <w:rPr>
                <w:rFonts w:ascii="Trebuchet MS" w:hAnsi="Trebuchet MS"/>
                <w:sz w:val="20"/>
              </w:rPr>
              <w:t>M</w:t>
            </w:r>
            <w:r w:rsidR="00CE1523">
              <w:rPr>
                <w:rFonts w:ascii="Trebuchet MS" w:hAnsi="Trebuchet MS"/>
                <w:sz w:val="20"/>
              </w:rPr>
              <w:t>cH</w:t>
            </w:r>
            <w:proofErr w:type="spellEnd"/>
            <w:r w:rsidR="00CE1523">
              <w:rPr>
                <w:rFonts w:ascii="Trebuchet MS" w:hAnsi="Trebuchet MS"/>
                <w:sz w:val="20"/>
              </w:rPr>
              <w:t xml:space="preserve"> – </w:t>
            </w:r>
            <w:proofErr w:type="spellStart"/>
            <w:r w:rsidR="00CE1523">
              <w:rPr>
                <w:rFonts w:ascii="Trebuchet MS" w:hAnsi="Trebuchet MS"/>
                <w:sz w:val="20"/>
              </w:rPr>
              <w:t>Sanc</w:t>
            </w:r>
            <w:proofErr w:type="spellEnd"/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Melissa Freeman</w:t>
            </w:r>
          </w:p>
        </w:tc>
        <w:tc>
          <w:tcPr>
            <w:tcW w:w="3534" w:type="dxa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Freemanma@fultonschools.org</w:t>
            </w:r>
          </w:p>
        </w:tc>
      </w:tr>
      <w:tr w:rsidR="000A7900" w:rsidRPr="00B25BF9" w:rsidTr="000C646B">
        <w:trPr>
          <w:jc w:val="center"/>
        </w:trPr>
        <w:tc>
          <w:tcPr>
            <w:tcW w:w="3672" w:type="dxa"/>
            <w:vAlign w:val="center"/>
          </w:tcPr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S</w:t>
            </w:r>
            <w:r w:rsidR="00CE1523">
              <w:rPr>
                <w:rFonts w:ascii="Trebuchet MS" w:hAnsi="Trebuchet MS"/>
                <w:sz w:val="20"/>
              </w:rPr>
              <w:t>and</w:t>
            </w:r>
            <w:r w:rsidRPr="00B25BF9">
              <w:rPr>
                <w:rFonts w:ascii="Trebuchet MS" w:hAnsi="Trebuchet MS"/>
                <w:sz w:val="20"/>
              </w:rPr>
              <w:t xml:space="preserve"> – Z</w:t>
            </w:r>
          </w:p>
          <w:p w:rsidR="000A7900" w:rsidRPr="00B25BF9" w:rsidRDefault="000A7900" w:rsidP="00C9436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A7900" w:rsidRPr="00B25BF9" w:rsidRDefault="000A7900" w:rsidP="00715365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Hella Peart</w:t>
            </w:r>
          </w:p>
        </w:tc>
        <w:tc>
          <w:tcPr>
            <w:tcW w:w="3534" w:type="dxa"/>
          </w:tcPr>
          <w:p w:rsidR="000A7900" w:rsidRPr="00B25BF9" w:rsidRDefault="000A7900" w:rsidP="00715365">
            <w:pPr>
              <w:jc w:val="center"/>
              <w:rPr>
                <w:rFonts w:ascii="Trebuchet MS" w:hAnsi="Trebuchet MS"/>
                <w:sz w:val="20"/>
              </w:rPr>
            </w:pPr>
          </w:p>
          <w:p w:rsidR="000A7900" w:rsidRPr="00B25BF9" w:rsidRDefault="000A7900" w:rsidP="00715365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Peart@fultonschools.org</w:t>
            </w:r>
          </w:p>
        </w:tc>
      </w:tr>
      <w:tr w:rsidR="00241BD9" w:rsidRPr="00B25BF9" w:rsidTr="000C646B">
        <w:trPr>
          <w:jc w:val="center"/>
        </w:trPr>
        <w:tc>
          <w:tcPr>
            <w:tcW w:w="3672" w:type="dxa"/>
            <w:vAlign w:val="center"/>
          </w:tcPr>
          <w:p w:rsidR="00241BD9" w:rsidRPr="00B25BF9" w:rsidRDefault="00241BD9" w:rsidP="00E86A38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1BD9" w:rsidRPr="00B25BF9" w:rsidRDefault="00241BD9" w:rsidP="00E86A38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Counseling Office Secretary</w:t>
            </w:r>
          </w:p>
          <w:p w:rsidR="00241BD9" w:rsidRPr="00B25BF9" w:rsidRDefault="00241BD9" w:rsidP="00E86A3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241BD9" w:rsidRPr="00B25BF9" w:rsidRDefault="00241BD9" w:rsidP="00E86A38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Getra White</w:t>
            </w:r>
          </w:p>
        </w:tc>
        <w:tc>
          <w:tcPr>
            <w:tcW w:w="3534" w:type="dxa"/>
          </w:tcPr>
          <w:p w:rsidR="00241BD9" w:rsidRPr="00B25BF9" w:rsidRDefault="00241BD9" w:rsidP="00E86A38">
            <w:pPr>
              <w:jc w:val="center"/>
              <w:rPr>
                <w:rFonts w:ascii="Trebuchet MS" w:hAnsi="Trebuchet MS"/>
                <w:sz w:val="20"/>
              </w:rPr>
            </w:pPr>
          </w:p>
          <w:p w:rsidR="00241BD9" w:rsidRPr="00B25BF9" w:rsidRDefault="00872658" w:rsidP="00E86A38">
            <w:pPr>
              <w:jc w:val="center"/>
              <w:rPr>
                <w:rFonts w:ascii="Trebuchet MS" w:hAnsi="Trebuchet MS"/>
                <w:sz w:val="20"/>
              </w:rPr>
            </w:pPr>
            <w:hyperlink r:id="rId6" w:history="1">
              <w:r w:rsidR="00241BD9" w:rsidRPr="00B25BF9">
                <w:rPr>
                  <w:rFonts w:ascii="Trebuchet MS" w:hAnsi="Trebuchet MS"/>
                  <w:sz w:val="20"/>
                </w:rPr>
                <w:t>Whitef@fultonschools.org</w:t>
              </w:r>
            </w:hyperlink>
          </w:p>
        </w:tc>
      </w:tr>
      <w:tr w:rsidR="000C646B" w:rsidRPr="00B25BF9" w:rsidTr="000C646B">
        <w:trPr>
          <w:jc w:val="center"/>
        </w:trPr>
        <w:tc>
          <w:tcPr>
            <w:tcW w:w="3672" w:type="dxa"/>
            <w:vAlign w:val="center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Counseling Office Secretary</w:t>
            </w: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Christine Prattes</w:t>
            </w:r>
          </w:p>
        </w:tc>
        <w:tc>
          <w:tcPr>
            <w:tcW w:w="3534" w:type="dxa"/>
            <w:vAlign w:val="center"/>
          </w:tcPr>
          <w:p w:rsidR="000C646B" w:rsidRPr="00B25BF9" w:rsidRDefault="00872658" w:rsidP="000C646B">
            <w:pPr>
              <w:jc w:val="center"/>
              <w:rPr>
                <w:rFonts w:ascii="Trebuchet MS" w:hAnsi="Trebuchet MS"/>
                <w:sz w:val="20"/>
              </w:rPr>
            </w:pPr>
            <w:hyperlink r:id="rId7" w:history="1">
              <w:r w:rsidR="000C646B" w:rsidRPr="00B25BF9">
                <w:rPr>
                  <w:rFonts w:ascii="Trebuchet MS" w:hAnsi="Trebuchet MS"/>
                  <w:sz w:val="20"/>
                </w:rPr>
                <w:t>Whitef@fultonschools.org</w:t>
              </w:r>
            </w:hyperlink>
          </w:p>
        </w:tc>
      </w:tr>
      <w:tr w:rsidR="000C646B" w:rsidRPr="00B25BF9" w:rsidTr="000C646B">
        <w:trPr>
          <w:jc w:val="center"/>
        </w:trPr>
        <w:tc>
          <w:tcPr>
            <w:tcW w:w="3672" w:type="dxa"/>
            <w:vAlign w:val="center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 w:rsidRPr="00B25BF9">
              <w:rPr>
                <w:rFonts w:ascii="Trebuchet MS" w:hAnsi="Trebuchet MS"/>
                <w:sz w:val="20"/>
              </w:rPr>
              <w:t>Graduation Coach</w:t>
            </w: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C646B" w:rsidRPr="00B25BF9" w:rsidRDefault="00CE1523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Maria Jiram</w:t>
            </w:r>
          </w:p>
        </w:tc>
        <w:tc>
          <w:tcPr>
            <w:tcW w:w="3534" w:type="dxa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  <w:p w:rsidR="000C646B" w:rsidRPr="00B25BF9" w:rsidRDefault="00CE1523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Jiram</w:t>
            </w:r>
            <w:r w:rsidR="000C646B" w:rsidRPr="00B25BF9">
              <w:rPr>
                <w:rFonts w:ascii="Trebuchet MS" w:hAnsi="Trebuchet MS"/>
                <w:sz w:val="20"/>
              </w:rPr>
              <w:t>@fultonschools.org</w:t>
            </w:r>
          </w:p>
        </w:tc>
      </w:tr>
      <w:tr w:rsidR="000C646B" w:rsidRPr="00B25BF9" w:rsidTr="000C646B">
        <w:trPr>
          <w:jc w:val="center"/>
        </w:trPr>
        <w:tc>
          <w:tcPr>
            <w:tcW w:w="3672" w:type="dxa"/>
            <w:vAlign w:val="center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School Social Worker</w:t>
            </w: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3378" w:type="dxa"/>
            <w:vAlign w:val="center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Fred Speights</w:t>
            </w:r>
          </w:p>
        </w:tc>
        <w:tc>
          <w:tcPr>
            <w:tcW w:w="3534" w:type="dxa"/>
          </w:tcPr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</w:p>
          <w:p w:rsidR="000C646B" w:rsidRPr="00B25BF9" w:rsidRDefault="000C646B" w:rsidP="00236DB8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SpeightsF</w:t>
            </w:r>
            <w:r w:rsidRPr="00B25BF9">
              <w:rPr>
                <w:rFonts w:ascii="Trebuchet MS" w:hAnsi="Trebuchet MS"/>
                <w:sz w:val="20"/>
              </w:rPr>
              <w:t>@fultonschools.org</w:t>
            </w:r>
          </w:p>
        </w:tc>
      </w:tr>
    </w:tbl>
    <w:p w:rsidR="00086ADF" w:rsidRDefault="00086ADF" w:rsidP="000E409C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0C646B" w:rsidRDefault="000C646B" w:rsidP="000E409C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:rsidR="004F71A8" w:rsidRDefault="004F71A8" w:rsidP="000E409C">
      <w:pPr>
        <w:jc w:val="center"/>
        <w:rPr>
          <w:rFonts w:ascii="Trebuchet MS" w:hAnsi="Trebuchet MS"/>
          <w:b/>
          <w:sz w:val="44"/>
          <w:szCs w:val="44"/>
          <w:u w:val="single"/>
        </w:rPr>
      </w:pPr>
    </w:p>
    <w:p w:rsidR="000C646B" w:rsidRDefault="000C646B" w:rsidP="000E409C">
      <w:pPr>
        <w:jc w:val="center"/>
        <w:rPr>
          <w:rFonts w:ascii="Trebuchet MS" w:hAnsi="Trebuchet MS"/>
          <w:b/>
          <w:sz w:val="44"/>
          <w:szCs w:val="44"/>
        </w:rPr>
      </w:pPr>
      <w:r w:rsidRPr="000C646B">
        <w:rPr>
          <w:rFonts w:ascii="Trebuchet MS" w:hAnsi="Trebuchet MS"/>
          <w:b/>
          <w:sz w:val="44"/>
          <w:szCs w:val="44"/>
          <w:u w:val="single"/>
        </w:rPr>
        <w:t>Counseling Office Hours:</w:t>
      </w:r>
      <w:r w:rsidRPr="000C646B">
        <w:rPr>
          <w:rFonts w:ascii="Trebuchet MS" w:hAnsi="Trebuchet MS"/>
          <w:b/>
          <w:sz w:val="44"/>
          <w:szCs w:val="44"/>
        </w:rPr>
        <w:t xml:space="preserve">  </w:t>
      </w:r>
    </w:p>
    <w:p w:rsidR="000C646B" w:rsidRDefault="000C646B" w:rsidP="000E409C">
      <w:pPr>
        <w:jc w:val="center"/>
        <w:rPr>
          <w:rFonts w:ascii="Trebuchet MS" w:hAnsi="Trebuchet MS"/>
          <w:b/>
          <w:sz w:val="44"/>
          <w:szCs w:val="44"/>
        </w:rPr>
      </w:pPr>
      <w:r w:rsidRPr="000C646B">
        <w:rPr>
          <w:rFonts w:ascii="Trebuchet MS" w:hAnsi="Trebuchet MS"/>
          <w:b/>
          <w:sz w:val="44"/>
          <w:szCs w:val="44"/>
        </w:rPr>
        <w:t>8:00 – 4:00</w:t>
      </w:r>
    </w:p>
    <w:p w:rsidR="000C646B" w:rsidRDefault="000C646B" w:rsidP="000E409C">
      <w:pPr>
        <w:jc w:val="center"/>
        <w:rPr>
          <w:rFonts w:ascii="Trebuchet MS" w:hAnsi="Trebuchet MS"/>
          <w:b/>
          <w:sz w:val="44"/>
          <w:szCs w:val="44"/>
        </w:rPr>
      </w:pPr>
    </w:p>
    <w:p w:rsidR="000C646B" w:rsidRDefault="000C646B" w:rsidP="000E409C">
      <w:pPr>
        <w:jc w:val="center"/>
        <w:rPr>
          <w:rFonts w:ascii="Trebuchet MS" w:hAnsi="Trebuchet MS"/>
          <w:b/>
          <w:sz w:val="44"/>
          <w:szCs w:val="44"/>
        </w:rPr>
      </w:pPr>
    </w:p>
    <w:p w:rsidR="000C646B" w:rsidRPr="000C646B" w:rsidRDefault="000C646B" w:rsidP="000C646B">
      <w:pPr>
        <w:spacing w:after="120"/>
        <w:jc w:val="center"/>
        <w:rPr>
          <w:rFonts w:ascii="Trebuchet MS" w:hAnsi="Trebuchet MS"/>
          <w:b/>
          <w:sz w:val="50"/>
          <w:szCs w:val="50"/>
        </w:rPr>
      </w:pPr>
      <w:r w:rsidRPr="000C646B">
        <w:rPr>
          <w:rFonts w:ascii="Trebuchet MS" w:hAnsi="Trebuchet MS"/>
          <w:b/>
          <w:sz w:val="50"/>
          <w:szCs w:val="50"/>
        </w:rPr>
        <w:t>Counseling Department Website:</w:t>
      </w:r>
    </w:p>
    <w:p w:rsidR="000C646B" w:rsidRDefault="00872658" w:rsidP="000E409C">
      <w:pPr>
        <w:jc w:val="center"/>
        <w:rPr>
          <w:rFonts w:ascii="Trebuchet MS" w:hAnsi="Trebuchet MS"/>
          <w:b/>
          <w:sz w:val="44"/>
          <w:szCs w:val="44"/>
        </w:rPr>
      </w:pPr>
      <w:hyperlink r:id="rId8" w:history="1">
        <w:r w:rsidR="000C646B" w:rsidRPr="000B1A55">
          <w:rPr>
            <w:rStyle w:val="Hyperlink"/>
            <w:rFonts w:ascii="Trebuchet MS" w:hAnsi="Trebuchet MS"/>
            <w:b/>
            <w:sz w:val="44"/>
            <w:szCs w:val="44"/>
          </w:rPr>
          <w:t>www.mycentennialcounseling.com</w:t>
        </w:r>
      </w:hyperlink>
    </w:p>
    <w:p w:rsidR="000C646B" w:rsidRPr="000C646B" w:rsidRDefault="000C646B" w:rsidP="000E409C">
      <w:pPr>
        <w:jc w:val="center"/>
        <w:rPr>
          <w:rFonts w:ascii="Trebuchet MS" w:hAnsi="Trebuchet MS"/>
          <w:b/>
          <w:sz w:val="44"/>
          <w:szCs w:val="44"/>
          <w:u w:val="single"/>
        </w:rPr>
      </w:pPr>
    </w:p>
    <w:sectPr w:rsidR="000C646B" w:rsidRPr="000C646B" w:rsidSect="00CE1523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5A"/>
    <w:multiLevelType w:val="hybridMultilevel"/>
    <w:tmpl w:val="1BF8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C7B56"/>
    <w:multiLevelType w:val="hybridMultilevel"/>
    <w:tmpl w:val="5C660D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F1901"/>
    <w:multiLevelType w:val="hybridMultilevel"/>
    <w:tmpl w:val="C2A23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38CC"/>
    <w:multiLevelType w:val="hybridMultilevel"/>
    <w:tmpl w:val="4C7456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7380200"/>
    <w:multiLevelType w:val="hybridMultilevel"/>
    <w:tmpl w:val="E252E5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63D207F"/>
    <w:multiLevelType w:val="hybridMultilevel"/>
    <w:tmpl w:val="C47A06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7FF18EC"/>
    <w:multiLevelType w:val="hybridMultilevel"/>
    <w:tmpl w:val="AAD2E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E5AB8"/>
    <w:multiLevelType w:val="hybridMultilevel"/>
    <w:tmpl w:val="F9141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E1B5C"/>
    <w:multiLevelType w:val="hybridMultilevel"/>
    <w:tmpl w:val="779C1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074BA"/>
    <w:multiLevelType w:val="hybridMultilevel"/>
    <w:tmpl w:val="C84A59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3EB30B3C"/>
    <w:multiLevelType w:val="hybridMultilevel"/>
    <w:tmpl w:val="D8DC3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59651B"/>
    <w:multiLevelType w:val="hybridMultilevel"/>
    <w:tmpl w:val="F208D6BA"/>
    <w:lvl w:ilvl="0" w:tplc="48C65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544344"/>
    <w:multiLevelType w:val="hybridMultilevel"/>
    <w:tmpl w:val="23FCC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1047B5"/>
    <w:multiLevelType w:val="hybridMultilevel"/>
    <w:tmpl w:val="6388B8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C752E">
      <w:start w:val="10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BAF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3496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BC84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484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94F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B4A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9E22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4AF1563D"/>
    <w:multiLevelType w:val="hybridMultilevel"/>
    <w:tmpl w:val="4F4EEA96"/>
    <w:lvl w:ilvl="0" w:tplc="1298C5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D77CD"/>
    <w:multiLevelType w:val="hybridMultilevel"/>
    <w:tmpl w:val="A5CAC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7E0731"/>
    <w:multiLevelType w:val="hybridMultilevel"/>
    <w:tmpl w:val="4CB42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8C58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C243A"/>
    <w:multiLevelType w:val="hybridMultilevel"/>
    <w:tmpl w:val="45F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04B4F"/>
    <w:multiLevelType w:val="hybridMultilevel"/>
    <w:tmpl w:val="BE16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21262C"/>
    <w:multiLevelType w:val="hybridMultilevel"/>
    <w:tmpl w:val="FF921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0"/>
  </w:num>
  <w:num w:numId="5">
    <w:abstractNumId w:val="18"/>
  </w:num>
  <w:num w:numId="6">
    <w:abstractNumId w:val="19"/>
  </w:num>
  <w:num w:numId="7">
    <w:abstractNumId w:val="17"/>
  </w:num>
  <w:num w:numId="8">
    <w:abstractNumId w:val="1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1"/>
  </w:num>
  <w:num w:numId="16">
    <w:abstractNumId w:val="4"/>
  </w:num>
  <w:num w:numId="17">
    <w:abstractNumId w:val="13"/>
  </w:num>
  <w:num w:numId="18">
    <w:abstractNumId w:val="5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1"/>
    <w:rsid w:val="000051F1"/>
    <w:rsid w:val="00011B19"/>
    <w:rsid w:val="00031D3E"/>
    <w:rsid w:val="00077132"/>
    <w:rsid w:val="00082711"/>
    <w:rsid w:val="00086ADF"/>
    <w:rsid w:val="000A7900"/>
    <w:rsid w:val="000C646B"/>
    <w:rsid w:val="000E409C"/>
    <w:rsid w:val="000E5108"/>
    <w:rsid w:val="00104DD9"/>
    <w:rsid w:val="001C0674"/>
    <w:rsid w:val="001E1F7A"/>
    <w:rsid w:val="00227E5B"/>
    <w:rsid w:val="00240EC8"/>
    <w:rsid w:val="00241BD9"/>
    <w:rsid w:val="00255E81"/>
    <w:rsid w:val="00306D58"/>
    <w:rsid w:val="003434FB"/>
    <w:rsid w:val="00361FFD"/>
    <w:rsid w:val="00382762"/>
    <w:rsid w:val="003F227D"/>
    <w:rsid w:val="00417AED"/>
    <w:rsid w:val="004439AC"/>
    <w:rsid w:val="00475BFC"/>
    <w:rsid w:val="004B6765"/>
    <w:rsid w:val="004F5B39"/>
    <w:rsid w:val="004F71A8"/>
    <w:rsid w:val="00503B97"/>
    <w:rsid w:val="00544E40"/>
    <w:rsid w:val="00550724"/>
    <w:rsid w:val="00563CE0"/>
    <w:rsid w:val="00570486"/>
    <w:rsid w:val="00576914"/>
    <w:rsid w:val="005A1228"/>
    <w:rsid w:val="005E2DB9"/>
    <w:rsid w:val="00715365"/>
    <w:rsid w:val="007231EE"/>
    <w:rsid w:val="00756760"/>
    <w:rsid w:val="00762540"/>
    <w:rsid w:val="007A481D"/>
    <w:rsid w:val="007F66F4"/>
    <w:rsid w:val="00811164"/>
    <w:rsid w:val="00856E44"/>
    <w:rsid w:val="00872658"/>
    <w:rsid w:val="008A12FB"/>
    <w:rsid w:val="008B1C31"/>
    <w:rsid w:val="008E6BFA"/>
    <w:rsid w:val="00906F56"/>
    <w:rsid w:val="009159A1"/>
    <w:rsid w:val="00943E3D"/>
    <w:rsid w:val="009D49BD"/>
    <w:rsid w:val="00AC1990"/>
    <w:rsid w:val="00AC7BA7"/>
    <w:rsid w:val="00B25BF9"/>
    <w:rsid w:val="00BC741B"/>
    <w:rsid w:val="00BE5696"/>
    <w:rsid w:val="00BF6CDD"/>
    <w:rsid w:val="00C03FE3"/>
    <w:rsid w:val="00C9436B"/>
    <w:rsid w:val="00CD4F3F"/>
    <w:rsid w:val="00CE1523"/>
    <w:rsid w:val="00D125A4"/>
    <w:rsid w:val="00D86A00"/>
    <w:rsid w:val="00E262DF"/>
    <w:rsid w:val="00E4321F"/>
    <w:rsid w:val="00E75ACB"/>
    <w:rsid w:val="00E85893"/>
    <w:rsid w:val="00EE362F"/>
    <w:rsid w:val="00F058E1"/>
    <w:rsid w:val="00F30010"/>
    <w:rsid w:val="00F84088"/>
    <w:rsid w:val="00F93A1A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spacing w:after="0" w:line="240" w:lineRule="auto"/>
    </w:pPr>
    <w:rPr>
      <w:rFonts w:ascii="AGaramond" w:eastAsia="Times New Roman" w:hAnsi="A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6765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spacing w:after="0" w:line="240" w:lineRule="auto"/>
    </w:pPr>
    <w:rPr>
      <w:rFonts w:ascii="AGaramond" w:eastAsia="Times New Roman" w:hAnsi="A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5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6765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entennialcounsel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hitef@fulto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ef@fultonschoo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caplinger</dc:creator>
  <cp:lastModifiedBy>Windows User</cp:lastModifiedBy>
  <cp:revision>3</cp:revision>
  <cp:lastPrinted>2014-08-04T18:24:00Z</cp:lastPrinted>
  <dcterms:created xsi:type="dcterms:W3CDTF">2014-08-04T17:56:00Z</dcterms:created>
  <dcterms:modified xsi:type="dcterms:W3CDTF">2014-08-04T18:24:00Z</dcterms:modified>
</cp:coreProperties>
</file>